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0921" w14:textId="0C7A14E5" w:rsidR="00DF3992" w:rsidRPr="00400F46" w:rsidRDefault="004512F1" w:rsidP="00DF3992">
      <w:pPr>
        <w:pStyle w:val="a6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844B865" wp14:editId="6E5AA668">
            <wp:extent cx="6171688" cy="94011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06" cy="940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992" w:rsidRPr="00400F46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</w:t>
      </w:r>
    </w:p>
    <w:p w14:paraId="1DADC48D" w14:textId="77777777" w:rsidR="002A64B1" w:rsidRPr="007516CB" w:rsidRDefault="00410BFB" w:rsidP="007516CB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Toc23489"/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ПОЯСНИТЕЛЬНАЯ ЗАПИСКА </w:t>
      </w:r>
      <w:bookmarkEnd w:id="0"/>
    </w:p>
    <w:p w14:paraId="2E5A0E8B" w14:textId="77777777" w:rsidR="002A64B1" w:rsidRPr="007516CB" w:rsidRDefault="002A64B1" w:rsidP="007516CB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ECC29C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Анализ ситуации на рынке труда показал важность формирования индивидуальных траекторий жизненного и профессионального самоопределения и построения карьеры для молодых людей с учетом их интересов, способностей, личностных особенностей и требований рынка труда. Потенциальные работодатели стремятся отобрать лучших работников, способных успешно и максимально эффективно выполнять свои обязанности. В связи с этим вопрос профессионального самоопределения молодежи становится чрезвычайно важными. </w:t>
      </w:r>
    </w:p>
    <w:p w14:paraId="48F2CBE3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Профориентаторы</w:t>
      </w:r>
      <w:proofErr w:type="spellEnd"/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обусловлена высокой значимостью социально – профессионального сопровождения молодежи в решении вопросов профессионального самоопределения и планирования профессиональной карьеры. </w:t>
      </w:r>
    </w:p>
    <w:p w14:paraId="2584AEEA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Модифицированная дополнительная общеобразовательная общеразвивающая программа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Профориентаторы</w:t>
      </w:r>
      <w:proofErr w:type="spellEnd"/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социально-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гуманитарной направленности 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профориентационный характер.</w:t>
      </w:r>
    </w:p>
    <w:p w14:paraId="6E370C9D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Новизна программы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основана на системном подходе психолого-педагогического сопровождения социализации и профессионального самоопределения обучающихся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школьного возраста студентами и педагогами ГАПОУ СО «Полипрофильный техникум им. О.В. Терёшкина»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50EBD96C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ельной особенностью программы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её практико-ориентированный характер.</w:t>
      </w:r>
    </w:p>
    <w:p w14:paraId="0300DDC7" w14:textId="3444D134" w:rsid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Профориентаторы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создает систему педагогической, психологической, </w:t>
      </w:r>
      <w:r w:rsidR="00F14FB1"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и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организационной поддержки обучающихся, включающей мероприятия по профессиональной ориентации и психолого-педагогической диагностики обучающихся, их анкетирование,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консультирование, организацию профессиональных проб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профориентационные игры, </w:t>
      </w:r>
      <w:proofErr w:type="gramStart"/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тренинговые  занятия</w:t>
      </w:r>
      <w:proofErr w:type="gramEnd"/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мастер-классы. </w:t>
      </w:r>
    </w:p>
    <w:p w14:paraId="5348D117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заключается в том, что она способствует социализации и профессиональному самоопределению обучающихся через формирование системы знаний, представлений о себе, собственных ресурсах, возможностях и способностях, представлений о рынке труда и рынке образовательных услуг, а также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активизации личностной позиции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в ситуации профессионального выбора.</w:t>
      </w:r>
    </w:p>
    <w:p w14:paraId="2B8A493C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Профориенаторы</w:t>
      </w:r>
      <w:proofErr w:type="spellEnd"/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позволит школьникам получить ответы на волнующие вопросы и принять обоснованное решение о дальнейшей образовательной траектории и перспективах профессионального становления.</w:t>
      </w:r>
    </w:p>
    <w:p w14:paraId="73284029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программы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создать условия для успешной социализации и профессионального самоопределения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школьного возраста</w:t>
      </w: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A325C07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 программы</w:t>
      </w:r>
    </w:p>
    <w:p w14:paraId="2901718E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Обучающие задачи</w:t>
      </w:r>
    </w:p>
    <w:p w14:paraId="376E157A" w14:textId="77777777" w:rsidR="00693265" w:rsidRPr="00693265" w:rsidRDefault="00693265" w:rsidP="00693265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Освоить основные понятия и категории, влияющие на выбор профессии.</w:t>
      </w:r>
    </w:p>
    <w:p w14:paraId="153AA857" w14:textId="77777777" w:rsidR="00693265" w:rsidRPr="00693265" w:rsidRDefault="00693265" w:rsidP="00693265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у обучающихся систему знаний, представлений о себе, собственных ресурсах, возможностях и способностях.</w:t>
      </w:r>
    </w:p>
    <w:p w14:paraId="0658BBDE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Развивающие задачи</w:t>
      </w:r>
    </w:p>
    <w:p w14:paraId="152BF836" w14:textId="77777777" w:rsidR="00693265" w:rsidRPr="00693265" w:rsidRDefault="00693265" w:rsidP="00693265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развитию зрелости интересов обучающихся.</w:t>
      </w:r>
    </w:p>
    <w:p w14:paraId="52DDEACF" w14:textId="77777777" w:rsidR="00693265" w:rsidRPr="00693265" w:rsidRDefault="00693265" w:rsidP="00693265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Развить у обучающихся навыки рефлексии, в том числе навыки анализа своих интересов, способностей, возможностей, анализа собственного опыта познания.</w:t>
      </w:r>
    </w:p>
    <w:p w14:paraId="2685F412" w14:textId="77777777" w:rsidR="00693265" w:rsidRPr="00693265" w:rsidRDefault="00693265" w:rsidP="00693265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Воспитательные задачи</w:t>
      </w:r>
    </w:p>
    <w:p w14:paraId="7BF12D74" w14:textId="77777777" w:rsidR="00693265" w:rsidRPr="00693265" w:rsidRDefault="00693265" w:rsidP="00693265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самоопределению подростков, активизировав их личностную позицию в ситуации профессионального выбора.</w:t>
      </w:r>
    </w:p>
    <w:p w14:paraId="6E69AFF4" w14:textId="77777777" w:rsidR="00693265" w:rsidRPr="00693265" w:rsidRDefault="00693265" w:rsidP="00693265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у обучающихся представления о рынке труда и рынке образовательных услуг.</w:t>
      </w:r>
    </w:p>
    <w:p w14:paraId="6790045F" w14:textId="77777777" w:rsidR="00410BFB" w:rsidRDefault="00410BFB" w:rsidP="007516CB">
      <w:pPr>
        <w:shd w:val="clear" w:color="auto" w:fill="FFFFFF"/>
        <w:spacing w:after="0" w:line="240" w:lineRule="auto"/>
        <w:ind w:hanging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049D89" w14:textId="77777777" w:rsidR="00B0280D" w:rsidRPr="007516CB" w:rsidRDefault="00B0280D" w:rsidP="007516CB">
      <w:pPr>
        <w:shd w:val="clear" w:color="auto" w:fill="FFFFFF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ОТЛИЧИТЕЛЬНЫЕ ОСОБЕННОСТИ ПРОГРАММЫ</w:t>
      </w:r>
    </w:p>
    <w:p w14:paraId="1B1C4F43" w14:textId="77777777" w:rsidR="00B0280D" w:rsidRDefault="00B0280D" w:rsidP="00751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6CB">
        <w:rPr>
          <w:rFonts w:ascii="Times New Roman" w:hAnsi="Times New Roman"/>
          <w:sz w:val="24"/>
          <w:szCs w:val="24"/>
        </w:rPr>
        <w:t xml:space="preserve">Отличительной особенностью программы является тесная связь теории с практикой. </w:t>
      </w:r>
    </w:p>
    <w:p w14:paraId="2819838D" w14:textId="77777777" w:rsidR="00410BFB" w:rsidRPr="007516CB" w:rsidRDefault="00410BFB" w:rsidP="00751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D87343" w14:textId="77777777" w:rsidR="00B0280D" w:rsidRPr="007516CB" w:rsidRDefault="00B0280D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СРОКИ РЕАЛИЗАЦИИ ПРОГРАММЫ</w:t>
      </w:r>
    </w:p>
    <w:p w14:paraId="0BCAD6A4" w14:textId="77777777" w:rsidR="00B0280D" w:rsidRPr="007516CB" w:rsidRDefault="00B0280D" w:rsidP="00751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6CB">
        <w:rPr>
          <w:rFonts w:ascii="Times New Roman" w:hAnsi="Times New Roman"/>
          <w:sz w:val="24"/>
          <w:szCs w:val="24"/>
          <w:lang w:eastAsia="ru-RU"/>
        </w:rPr>
        <w:t xml:space="preserve">Кружок </w:t>
      </w:r>
      <w:r w:rsidR="00D450FE" w:rsidRPr="007516CB">
        <w:rPr>
          <w:rFonts w:ascii="Times New Roman" w:hAnsi="Times New Roman"/>
          <w:sz w:val="24"/>
          <w:szCs w:val="24"/>
          <w:lang w:eastAsia="ru-RU"/>
        </w:rPr>
        <w:t>комплектуется из обучающихся 1-3</w:t>
      </w:r>
      <w:r w:rsidRPr="007516CB">
        <w:rPr>
          <w:rFonts w:ascii="Times New Roman" w:hAnsi="Times New Roman"/>
          <w:sz w:val="24"/>
          <w:szCs w:val="24"/>
          <w:lang w:eastAsia="ru-RU"/>
        </w:rPr>
        <w:t xml:space="preserve"> курсов. Количество   в гр</w:t>
      </w:r>
      <w:r w:rsidR="00D450FE" w:rsidRPr="007516CB">
        <w:rPr>
          <w:rFonts w:ascii="Times New Roman" w:hAnsi="Times New Roman"/>
          <w:sz w:val="24"/>
          <w:szCs w:val="24"/>
          <w:lang w:eastAsia="ru-RU"/>
        </w:rPr>
        <w:t>уппе для освоения программы - 15</w:t>
      </w:r>
      <w:r w:rsidRPr="007516CB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  <w:r w:rsidRPr="007516CB">
        <w:rPr>
          <w:rFonts w:ascii="Times New Roman" w:hAnsi="Times New Roman"/>
          <w:sz w:val="24"/>
          <w:szCs w:val="24"/>
        </w:rPr>
        <w:t xml:space="preserve"> Возраст обучающихся от 15 до 18 лет. Могут заниматься дети и меньшего возраста, допускается участие в деятельности выпускников ОУ, школьников.</w:t>
      </w:r>
    </w:p>
    <w:p w14:paraId="7F990A72" w14:textId="77777777" w:rsidR="00410BFB" w:rsidRDefault="00410BFB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D32B273" w14:textId="77777777" w:rsidR="00B0280D" w:rsidRPr="007516CB" w:rsidRDefault="00B0280D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ФОРМЫ И РЕЖИМ ЗАНЯТИЙ</w:t>
      </w:r>
    </w:p>
    <w:p w14:paraId="0CF4A326" w14:textId="51A43CD3" w:rsidR="00B0280D" w:rsidRPr="007516CB" w:rsidRDefault="00D450FE" w:rsidP="007516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Программа рассчитана на </w:t>
      </w:r>
      <w:r w:rsidR="00F14FB1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B0280D" w:rsidRPr="007516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год. </w:t>
      </w:r>
    </w:p>
    <w:p w14:paraId="20239337" w14:textId="77777777" w:rsidR="00B0280D" w:rsidRPr="007516CB" w:rsidRDefault="00B0280D" w:rsidP="007516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6CB">
        <w:rPr>
          <w:rFonts w:ascii="Times New Roman" w:hAnsi="Times New Roman"/>
          <w:sz w:val="24"/>
          <w:szCs w:val="24"/>
          <w:lang w:eastAsia="ru-RU"/>
        </w:rPr>
        <w:t>Форма организации занятий групповая (индивидуальная).</w:t>
      </w:r>
    </w:p>
    <w:p w14:paraId="0FD3777B" w14:textId="77777777" w:rsidR="00B0280D" w:rsidRPr="007516CB" w:rsidRDefault="00410BFB" w:rsidP="007516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Занятия 2 часа</w:t>
      </w:r>
      <w:r w:rsidR="00D450FE" w:rsidRPr="007516CB">
        <w:rPr>
          <w:rFonts w:ascii="Times New Roman" w:hAnsi="Times New Roman"/>
          <w:sz w:val="24"/>
          <w:szCs w:val="24"/>
          <w:lang w:eastAsia="ru-RU"/>
        </w:rPr>
        <w:t xml:space="preserve"> в неделю (80</w:t>
      </w:r>
      <w:r w:rsidR="00B0280D" w:rsidRPr="007516CB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D450FE" w:rsidRPr="007516CB">
        <w:rPr>
          <w:rFonts w:ascii="Times New Roman" w:hAnsi="Times New Roman"/>
          <w:sz w:val="24"/>
          <w:szCs w:val="24"/>
          <w:lang w:eastAsia="ru-RU"/>
        </w:rPr>
        <w:t xml:space="preserve"> в год). Режим работы кружка: 8</w:t>
      </w:r>
      <w:r w:rsidR="00B0280D" w:rsidRPr="007516CB">
        <w:rPr>
          <w:rFonts w:ascii="Times New Roman" w:hAnsi="Times New Roman"/>
          <w:sz w:val="24"/>
          <w:szCs w:val="24"/>
          <w:lang w:eastAsia="ru-RU"/>
        </w:rPr>
        <w:t xml:space="preserve"> занятий в месяц. </w:t>
      </w:r>
    </w:p>
    <w:p w14:paraId="3E9B5CA3" w14:textId="77777777" w:rsidR="00410BFB" w:rsidRDefault="00410BFB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93DA078" w14:textId="77777777" w:rsidR="00B0280D" w:rsidRPr="007516CB" w:rsidRDefault="00B0280D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ОЖИДАЕМЫЕ РЕЗУЛЬТАТЫ И СПОСОБЫ ОПРЕДЕЛЕНИЯ ИХ РЕЗУЛЬТАТИВНОСТИ</w:t>
      </w:r>
    </w:p>
    <w:p w14:paraId="7C4211D4" w14:textId="77777777" w:rsidR="00D450FE" w:rsidRPr="007516CB" w:rsidRDefault="00D450FE" w:rsidP="007516CB">
      <w:pPr>
        <w:spacing w:after="0" w:line="240" w:lineRule="auto"/>
        <w:ind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Предметные: </w:t>
      </w:r>
    </w:p>
    <w:p w14:paraId="0DB2E3FC" w14:textId="77777777" w:rsidR="00D450FE" w:rsidRPr="00410BFB" w:rsidRDefault="00D450FE" w:rsidP="00410BF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сформировано представление об особенностях различных сфер профессиональной деятельности, социальных и финансовых составляющих профессий, особенностях местного, регионального, российского и международного рынка труда, о перспективах профессионального образования и будущей профессиональной деятельности; </w:t>
      </w:r>
    </w:p>
    <w:p w14:paraId="22E0F8AA" w14:textId="77777777" w:rsidR="00D450FE" w:rsidRPr="00410BFB" w:rsidRDefault="00D450FE" w:rsidP="00410BF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сформированы </w:t>
      </w:r>
      <w:proofErr w:type="spellStart"/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допрофессиональные</w:t>
      </w:r>
      <w:proofErr w:type="spellEnd"/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знания (приобретение детьми практического опыта по различным типам профессий). </w:t>
      </w:r>
    </w:p>
    <w:p w14:paraId="2BB05B7D" w14:textId="77777777" w:rsidR="00D450FE" w:rsidRPr="007516CB" w:rsidRDefault="00D450FE" w:rsidP="007516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14:paraId="27B29A10" w14:textId="77777777" w:rsidR="00D450FE" w:rsidRPr="007516CB" w:rsidRDefault="00D450FE" w:rsidP="007516CB">
      <w:pPr>
        <w:spacing w:after="0" w:line="240" w:lineRule="auto"/>
        <w:ind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Метапреметные</w:t>
      </w:r>
      <w:proofErr w:type="spellEnd"/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</w:t>
      </w:r>
    </w:p>
    <w:p w14:paraId="09CD0E84" w14:textId="77777777" w:rsidR="00D450FE" w:rsidRPr="00410BFB" w:rsidRDefault="00D450FE" w:rsidP="00410B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развито мышление, память, внимание;  </w:t>
      </w:r>
    </w:p>
    <w:p w14:paraId="1AB281FF" w14:textId="77777777" w:rsidR="00D450FE" w:rsidRPr="00410BFB" w:rsidRDefault="00D450FE" w:rsidP="00410B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замотивированы к труду, потребность к приобретению профессии, формировать интерес к профессиям. </w:t>
      </w:r>
    </w:p>
    <w:p w14:paraId="4D31D546" w14:textId="77777777" w:rsidR="00D450FE" w:rsidRPr="007516CB" w:rsidRDefault="00D450FE" w:rsidP="007516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0BCFBCC5" w14:textId="77777777" w:rsidR="00D450FE" w:rsidRPr="007516CB" w:rsidRDefault="00D450FE" w:rsidP="007516CB">
      <w:pPr>
        <w:spacing w:after="0" w:line="240" w:lineRule="auto"/>
        <w:ind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Личностные: </w:t>
      </w:r>
    </w:p>
    <w:p w14:paraId="3B8978FB" w14:textId="77777777" w:rsidR="00D450FE" w:rsidRPr="00410BFB" w:rsidRDefault="00D450FE" w:rsidP="00410BF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уважительно относятся к труду и людям труда, готовы и способны к осознанному выбору; </w:t>
      </w:r>
    </w:p>
    <w:p w14:paraId="23F2FD7E" w14:textId="77777777" w:rsidR="00D450FE" w:rsidRPr="00410BFB" w:rsidRDefault="00D450FE" w:rsidP="00410BF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сформированы навыки сотрудничества в процессе совместной деятельности и ответственность к выполняемой работе. </w:t>
      </w:r>
    </w:p>
    <w:p w14:paraId="3BF3891D" w14:textId="77777777" w:rsidR="00410BFB" w:rsidRDefault="00410BFB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DFFC2C" w14:textId="77777777" w:rsidR="00B0280D" w:rsidRPr="007516CB" w:rsidRDefault="00410BFB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СТРУКТУРА ПРОГРАММЫ</w:t>
      </w:r>
    </w:p>
    <w:p w14:paraId="13D9E746" w14:textId="77777777" w:rsidR="00B0280D" w:rsidRPr="007516CB" w:rsidRDefault="00410BFB" w:rsidP="007516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Программа кружка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« </w:t>
      </w:r>
      <w:proofErr w:type="spellStart"/>
      <w:r w:rsidR="00D450FE" w:rsidRPr="007516CB">
        <w:rPr>
          <w:rFonts w:ascii="Times New Roman" w:hAnsi="Times New Roman"/>
          <w:sz w:val="24"/>
          <w:szCs w:val="24"/>
          <w:lang w:eastAsia="ru-RU"/>
        </w:rPr>
        <w:t>Профориентаторы</w:t>
      </w:r>
      <w:proofErr w:type="spellEnd"/>
      <w:proofErr w:type="gramEnd"/>
      <w:r w:rsidR="00B0280D" w:rsidRPr="007516CB">
        <w:rPr>
          <w:rFonts w:ascii="Times New Roman" w:hAnsi="Times New Roman"/>
          <w:sz w:val="24"/>
          <w:szCs w:val="24"/>
          <w:lang w:eastAsia="ru-RU"/>
        </w:rPr>
        <w:t>» основана на следующих принципах:</w:t>
      </w:r>
    </w:p>
    <w:p w14:paraId="298A2041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систематичности и последовательности;</w:t>
      </w:r>
    </w:p>
    <w:p w14:paraId="33041D74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сознательности, активности обучающихся (студентов);</w:t>
      </w:r>
    </w:p>
    <w:p w14:paraId="3FEABBB0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уважения к личности в сочетании с разумной требовательностью;</w:t>
      </w:r>
    </w:p>
    <w:p w14:paraId="2B2F32E5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опоры на положительное в человеке;</w:t>
      </w:r>
    </w:p>
    <w:p w14:paraId="4CC03A81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социальной активности;</w:t>
      </w:r>
    </w:p>
    <w:p w14:paraId="0591535D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принцип индивидуализации;</w:t>
      </w:r>
    </w:p>
    <w:p w14:paraId="3337CADD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* </w:t>
      </w:r>
      <w:proofErr w:type="gramStart"/>
      <w:r w:rsidRPr="007516CB">
        <w:rPr>
          <w:rStyle w:val="a3"/>
          <w:b w:val="0"/>
          <w:sz w:val="24"/>
          <w:szCs w:val="24"/>
        </w:rPr>
        <w:t>принцип  мотивированности</w:t>
      </w:r>
      <w:proofErr w:type="gramEnd"/>
      <w:r w:rsidRPr="007516CB">
        <w:rPr>
          <w:rStyle w:val="a3"/>
          <w:b w:val="0"/>
          <w:sz w:val="24"/>
          <w:szCs w:val="24"/>
        </w:rPr>
        <w:t>:</w:t>
      </w:r>
    </w:p>
    <w:p w14:paraId="7E6E3CF9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* </w:t>
      </w:r>
      <w:proofErr w:type="gramStart"/>
      <w:r w:rsidRPr="007516CB">
        <w:rPr>
          <w:rStyle w:val="a3"/>
          <w:b w:val="0"/>
          <w:sz w:val="24"/>
          <w:szCs w:val="24"/>
        </w:rPr>
        <w:t>принцип  взаимодействия</w:t>
      </w:r>
      <w:proofErr w:type="gramEnd"/>
      <w:r w:rsidRPr="007516CB">
        <w:rPr>
          <w:rStyle w:val="a3"/>
          <w:b w:val="0"/>
          <w:sz w:val="24"/>
          <w:szCs w:val="24"/>
        </w:rPr>
        <w:t xml:space="preserve"> личности и коллектива;</w:t>
      </w:r>
    </w:p>
    <w:p w14:paraId="6626219A" w14:textId="77777777" w:rsidR="00B0280D" w:rsidRPr="007516CB" w:rsidRDefault="00B0280D" w:rsidP="007516CB">
      <w:pPr>
        <w:spacing w:after="0" w:line="240" w:lineRule="auto"/>
        <w:jc w:val="both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* принцип развивающего воспитания и единства образовательной и воспитательной среды. </w:t>
      </w:r>
    </w:p>
    <w:p w14:paraId="5FE4089B" w14:textId="77777777" w:rsidR="00B0280D" w:rsidRPr="007516CB" w:rsidRDefault="00B0280D" w:rsidP="007516CB">
      <w:pPr>
        <w:spacing w:after="0" w:line="240" w:lineRule="auto"/>
        <w:rPr>
          <w:rStyle w:val="a3"/>
          <w:bCs w:val="0"/>
          <w:sz w:val="24"/>
          <w:szCs w:val="24"/>
        </w:rPr>
      </w:pPr>
      <w:r w:rsidRPr="007516CB">
        <w:rPr>
          <w:rStyle w:val="a3"/>
          <w:sz w:val="24"/>
          <w:szCs w:val="24"/>
        </w:rPr>
        <w:t>Методы реализации:</w:t>
      </w:r>
    </w:p>
    <w:p w14:paraId="4A2AFF38" w14:textId="77777777" w:rsidR="00B0280D" w:rsidRPr="007516CB" w:rsidRDefault="00B0280D" w:rsidP="007516CB">
      <w:pPr>
        <w:spacing w:after="0" w:line="240" w:lineRule="auto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* </w:t>
      </w:r>
      <w:proofErr w:type="gramStart"/>
      <w:r w:rsidRPr="007516CB">
        <w:rPr>
          <w:rStyle w:val="a3"/>
          <w:b w:val="0"/>
          <w:sz w:val="24"/>
          <w:szCs w:val="24"/>
        </w:rPr>
        <w:t>Методы  формирования</w:t>
      </w:r>
      <w:proofErr w:type="gramEnd"/>
      <w:r w:rsidRPr="007516CB">
        <w:rPr>
          <w:rStyle w:val="a3"/>
          <w:b w:val="0"/>
          <w:sz w:val="24"/>
          <w:szCs w:val="24"/>
        </w:rPr>
        <w:t xml:space="preserve"> сознания личности.</w:t>
      </w:r>
    </w:p>
    <w:p w14:paraId="6E8DEA2C" w14:textId="77777777" w:rsidR="00B0280D" w:rsidRPr="007516CB" w:rsidRDefault="00B0280D" w:rsidP="007516CB">
      <w:pPr>
        <w:spacing w:after="0" w:line="240" w:lineRule="auto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* Методы организации деятельности и формирования опыта.</w:t>
      </w:r>
    </w:p>
    <w:p w14:paraId="555D8A3A" w14:textId="77777777" w:rsidR="00B0280D" w:rsidRPr="007516CB" w:rsidRDefault="00B0280D" w:rsidP="007516CB">
      <w:pPr>
        <w:spacing w:after="0" w:line="240" w:lineRule="auto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* Методы стимулирования деятельности и поведения. </w:t>
      </w:r>
    </w:p>
    <w:p w14:paraId="008CB0CF" w14:textId="77777777" w:rsidR="00B0280D" w:rsidRPr="007516CB" w:rsidRDefault="00B0280D" w:rsidP="007516CB">
      <w:pPr>
        <w:spacing w:after="0" w:line="240" w:lineRule="auto"/>
        <w:rPr>
          <w:rStyle w:val="a3"/>
          <w:bCs w:val="0"/>
          <w:sz w:val="24"/>
          <w:szCs w:val="24"/>
        </w:rPr>
      </w:pPr>
      <w:r w:rsidRPr="007516CB">
        <w:rPr>
          <w:rStyle w:val="a3"/>
          <w:sz w:val="24"/>
          <w:szCs w:val="24"/>
        </w:rPr>
        <w:lastRenderedPageBreak/>
        <w:t>Направления работы:</w:t>
      </w:r>
    </w:p>
    <w:p w14:paraId="3067B198" w14:textId="77777777" w:rsidR="00B0280D" w:rsidRPr="007516CB" w:rsidRDefault="00B0280D" w:rsidP="007516CB">
      <w:pPr>
        <w:spacing w:after="0" w:line="240" w:lineRule="auto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 xml:space="preserve">Участие в жизни техникума, городских, областных мероприятиях, направленных на </w:t>
      </w:r>
      <w:proofErr w:type="gramStart"/>
      <w:r w:rsidRPr="007516CB">
        <w:rPr>
          <w:rStyle w:val="a3"/>
          <w:b w:val="0"/>
          <w:sz w:val="24"/>
          <w:szCs w:val="24"/>
        </w:rPr>
        <w:t>формирование  профессиональных</w:t>
      </w:r>
      <w:proofErr w:type="gramEnd"/>
      <w:r w:rsidRPr="007516CB">
        <w:rPr>
          <w:rStyle w:val="a3"/>
          <w:b w:val="0"/>
          <w:sz w:val="24"/>
          <w:szCs w:val="24"/>
        </w:rPr>
        <w:t xml:space="preserve"> навыков обучающихся.</w:t>
      </w:r>
    </w:p>
    <w:p w14:paraId="1514D722" w14:textId="77777777" w:rsidR="00B0280D" w:rsidRPr="007516CB" w:rsidRDefault="00B0280D" w:rsidP="007516CB">
      <w:pPr>
        <w:spacing w:after="0" w:line="240" w:lineRule="auto"/>
        <w:rPr>
          <w:rStyle w:val="a3"/>
          <w:b w:val="0"/>
          <w:bCs w:val="0"/>
          <w:sz w:val="24"/>
          <w:szCs w:val="24"/>
        </w:rPr>
      </w:pPr>
      <w:r w:rsidRPr="007516CB">
        <w:rPr>
          <w:rStyle w:val="a3"/>
          <w:b w:val="0"/>
          <w:sz w:val="24"/>
          <w:szCs w:val="24"/>
        </w:rPr>
        <w:t>Связь с учреждениями дополнительного образования города и Свердловской области.</w:t>
      </w:r>
    </w:p>
    <w:p w14:paraId="5B8DFA32" w14:textId="77777777" w:rsidR="00B0280D" w:rsidRPr="007516CB" w:rsidRDefault="00B0280D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70C43341" w14:textId="77777777" w:rsidR="00B0280D" w:rsidRPr="007516CB" w:rsidRDefault="00B0280D" w:rsidP="00751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516CB">
        <w:rPr>
          <w:rFonts w:ascii="Times New Roman" w:hAnsi="Times New Roman"/>
          <w:b/>
          <w:bCs/>
          <w:sz w:val="24"/>
          <w:szCs w:val="24"/>
          <w:lang w:eastAsia="ru-RU"/>
        </w:rPr>
        <w:t>ФОРМЫ ПОДВЕДЕНИЯ ИТОГОВ РЕАЛИЗАЦИИ ПРОГРАММЫ</w:t>
      </w:r>
    </w:p>
    <w:p w14:paraId="31EF3A1A" w14:textId="77777777" w:rsidR="00B0280D" w:rsidRPr="007516CB" w:rsidRDefault="00B0280D" w:rsidP="00751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6CB">
        <w:rPr>
          <w:rFonts w:ascii="Times New Roman" w:hAnsi="Times New Roman"/>
          <w:sz w:val="24"/>
          <w:szCs w:val="24"/>
        </w:rPr>
        <w:t>Педагогическое наблюдение;</w:t>
      </w:r>
    </w:p>
    <w:p w14:paraId="4194CA17" w14:textId="77777777" w:rsidR="00B0280D" w:rsidRPr="007516CB" w:rsidRDefault="00B0280D" w:rsidP="00751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6CB">
        <w:rPr>
          <w:rFonts w:ascii="Times New Roman" w:hAnsi="Times New Roman"/>
          <w:sz w:val="24"/>
          <w:szCs w:val="24"/>
        </w:rPr>
        <w:t xml:space="preserve">Педагогический анализ результатов через анкетирование, опросы, </w:t>
      </w:r>
    </w:p>
    <w:p w14:paraId="0419BB9C" w14:textId="77777777" w:rsidR="00B0280D" w:rsidRPr="007516CB" w:rsidRDefault="00B0280D" w:rsidP="00751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6CB">
        <w:rPr>
          <w:rFonts w:ascii="Times New Roman" w:hAnsi="Times New Roman"/>
          <w:sz w:val="24"/>
          <w:szCs w:val="24"/>
        </w:rPr>
        <w:t xml:space="preserve">Участия воспитанников в мероприятиях (профессиональных </w:t>
      </w:r>
      <w:r w:rsidR="00195499" w:rsidRPr="007516CB">
        <w:rPr>
          <w:rFonts w:ascii="Times New Roman" w:hAnsi="Times New Roman"/>
          <w:sz w:val="24"/>
          <w:szCs w:val="24"/>
        </w:rPr>
        <w:t>пробах</w:t>
      </w:r>
      <w:r w:rsidRPr="007516CB">
        <w:rPr>
          <w:rFonts w:ascii="Times New Roman" w:hAnsi="Times New Roman"/>
          <w:sz w:val="24"/>
          <w:szCs w:val="24"/>
        </w:rPr>
        <w:t xml:space="preserve">, в </w:t>
      </w:r>
      <w:r w:rsidR="00195499" w:rsidRPr="007516CB">
        <w:rPr>
          <w:rFonts w:ascii="Times New Roman" w:hAnsi="Times New Roman"/>
          <w:sz w:val="24"/>
          <w:szCs w:val="24"/>
        </w:rPr>
        <w:t>Дне открытых дверей</w:t>
      </w:r>
      <w:r w:rsidRPr="007516CB">
        <w:rPr>
          <w:rFonts w:ascii="Times New Roman" w:hAnsi="Times New Roman"/>
          <w:sz w:val="24"/>
          <w:szCs w:val="24"/>
        </w:rPr>
        <w:t xml:space="preserve">), </w:t>
      </w:r>
    </w:p>
    <w:p w14:paraId="6A3F0EAF" w14:textId="77777777" w:rsidR="00B0280D" w:rsidRPr="007516CB" w:rsidRDefault="00B0280D" w:rsidP="007516C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16CB">
        <w:rPr>
          <w:rFonts w:ascii="Times New Roman" w:hAnsi="Times New Roman"/>
          <w:bCs/>
          <w:sz w:val="24"/>
          <w:szCs w:val="24"/>
          <w:lang w:eastAsia="ru-RU"/>
        </w:rPr>
        <w:t xml:space="preserve">Диагностика личного роста и достижений. </w:t>
      </w:r>
    </w:p>
    <w:p w14:paraId="10234690" w14:textId="77777777" w:rsidR="002A64B1" w:rsidRPr="007516CB" w:rsidRDefault="002A64B1" w:rsidP="007516CB">
      <w:pPr>
        <w:spacing w:after="0" w:line="240" w:lineRule="auto"/>
        <w:ind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Формы проведения занятий: </w:t>
      </w:r>
    </w:p>
    <w:p w14:paraId="3456C6DF" w14:textId="77777777" w:rsidR="002A64B1" w:rsidRPr="00410BFB" w:rsidRDefault="002A64B1" w:rsidP="00410BF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психологическое тестирование; </w:t>
      </w:r>
    </w:p>
    <w:p w14:paraId="00183A93" w14:textId="77777777" w:rsidR="00410BFB" w:rsidRPr="00410BFB" w:rsidRDefault="002A64B1" w:rsidP="00410BF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теоретическое занятие; </w:t>
      </w:r>
    </w:p>
    <w:p w14:paraId="3C8BB98C" w14:textId="77777777" w:rsidR="002A64B1" w:rsidRPr="00410BFB" w:rsidRDefault="002A64B1" w:rsidP="00410BF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занятие; </w:t>
      </w:r>
    </w:p>
    <w:p w14:paraId="575A06C7" w14:textId="77777777" w:rsidR="002A64B1" w:rsidRPr="00410BFB" w:rsidRDefault="002A64B1" w:rsidP="00410BF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рефлексия.  </w:t>
      </w:r>
    </w:p>
    <w:p w14:paraId="33C2DC62" w14:textId="77777777" w:rsidR="002A64B1" w:rsidRPr="007516CB" w:rsidRDefault="002A64B1" w:rsidP="007516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558D5825" w14:textId="77777777" w:rsidR="00410BFB" w:rsidRDefault="002A64B1" w:rsidP="00410BFB">
      <w:pPr>
        <w:spacing w:after="0" w:line="240" w:lineRule="auto"/>
        <w:ind w:hanging="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Pr="007516CB">
        <w:rPr>
          <w:rFonts w:ascii="Times New Roman" w:eastAsia="Times New Roman" w:hAnsi="Times New Roman"/>
          <w:b/>
          <w:color w:val="000000"/>
          <w:sz w:val="24"/>
          <w:szCs w:val="24"/>
          <w:u w:val="single" w:color="000000"/>
          <w:lang w:eastAsia="ru-RU"/>
        </w:rPr>
        <w:t>Формы подведения итогов реализации программы (формы аттестации)</w:t>
      </w:r>
    </w:p>
    <w:p w14:paraId="2A7B544A" w14:textId="77777777" w:rsidR="002A64B1" w:rsidRPr="00410BFB" w:rsidRDefault="002A64B1" w:rsidP="00410BFB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Тестирование; </w:t>
      </w:r>
    </w:p>
    <w:p w14:paraId="585D7459" w14:textId="77777777" w:rsidR="002A64B1" w:rsidRPr="00410BFB" w:rsidRDefault="002A64B1" w:rsidP="00410BF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Рефлексия; </w:t>
      </w:r>
    </w:p>
    <w:p w14:paraId="14454F87" w14:textId="77777777" w:rsidR="002A64B1" w:rsidRPr="00410BFB" w:rsidRDefault="00410BFB" w:rsidP="00410BFB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Итоговое мероприятие.</w:t>
      </w:r>
      <w:r w:rsidR="002A64B1" w:rsidRPr="004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208B5AD" w14:textId="77777777" w:rsidR="002A64B1" w:rsidRPr="007516CB" w:rsidRDefault="002A64B1" w:rsidP="007516C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32E7A33" w14:textId="77777777" w:rsidR="008F6B05" w:rsidRPr="007516CB" w:rsidRDefault="00410BFB" w:rsidP="00410BF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10B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</w:t>
      </w:r>
      <w:r w:rsidR="008F6B05" w:rsidRPr="00410B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103"/>
        <w:gridCol w:w="1417"/>
        <w:gridCol w:w="1418"/>
        <w:gridCol w:w="1417"/>
      </w:tblGrid>
      <w:tr w:rsidR="00DF10F5" w:rsidRPr="007516CB" w14:paraId="5CCDC7C8" w14:textId="77777777" w:rsidTr="008F6B05"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D3E4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91BE" w14:textId="77777777" w:rsidR="008F6B05" w:rsidRPr="007516CB" w:rsidRDefault="008F6B05" w:rsidP="00751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FD8A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76F7" w14:textId="77777777" w:rsidR="008F6B05" w:rsidRPr="007516CB" w:rsidRDefault="008F6B05" w:rsidP="00751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F10F5" w:rsidRPr="007516CB" w14:paraId="1E2DD87F" w14:textId="77777777" w:rsidTr="008F6B05"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762CC7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A0C86E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35DA49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F072" w14:textId="77777777" w:rsidR="008F6B05" w:rsidRPr="007516CB" w:rsidRDefault="008F6B05" w:rsidP="007516CB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1BA9" w14:textId="77777777" w:rsidR="008F6B05" w:rsidRPr="007516CB" w:rsidRDefault="008F6B05" w:rsidP="00751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DF10F5" w:rsidRPr="007516CB" w14:paraId="00C3606F" w14:textId="77777777" w:rsidTr="008F6B0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3928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9623" w14:textId="77777777" w:rsidR="008F6B05" w:rsidRPr="007516CB" w:rsidRDefault="008F6B05" w:rsidP="00751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образовательную программу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980D" w14:textId="77777777" w:rsidR="008F6B05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14AC" w14:textId="77777777" w:rsidR="008F6B05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DE2E" w14:textId="77777777" w:rsidR="008F6B05" w:rsidRPr="007516CB" w:rsidRDefault="006F41A9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0F5" w:rsidRPr="007516CB" w14:paraId="2102108C" w14:textId="77777777" w:rsidTr="008F6B0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2E01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D898" w14:textId="77777777" w:rsidR="008F6B05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1. </w:t>
            </w:r>
            <w:r w:rsidR="00D2701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«Электромонтажник»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2AAA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A7BC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80F6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593D68FF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97A9" w14:textId="77777777" w:rsidR="008F6B05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0F33" w14:textId="77777777" w:rsidR="008F6B05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701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«Пекарь»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0B71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C7D2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67A2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68C2F504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F2DA" w14:textId="77777777" w:rsidR="008F6B05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6479" w14:textId="77777777" w:rsidR="008F6B05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3. </w:t>
            </w:r>
            <w:r w:rsidR="00D2701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«Токарь»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302E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0D5C" w14:textId="77777777" w:rsidR="008F6B05" w:rsidRPr="007516CB" w:rsidRDefault="006F41A9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4230" w14:textId="77777777" w:rsidR="008F6B05" w:rsidRPr="007516CB" w:rsidRDefault="00D2701F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46BAC4B4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8288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5A58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4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2701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Профессиональная проба – профессия «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Фрезеровщик</w:t>
            </w:r>
            <w:r w:rsidR="00D2701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D1FD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9FAA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24E8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3EFCC394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00DD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DF1A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5. 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«Слесарь»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A07F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D685" w14:textId="77777777" w:rsidR="000251AD" w:rsidRPr="007516CB" w:rsidRDefault="006F41A9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7081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1E144C6C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DFE2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8FC8" w14:textId="77777777" w:rsidR="000251AD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6. </w:t>
            </w:r>
            <w:r w:rsidR="00DF10F5" w:rsidRPr="00751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CBB7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1713" w14:textId="77777777" w:rsidR="000251AD" w:rsidRPr="007516CB" w:rsidRDefault="006F41A9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2DD0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F10F5" w:rsidRPr="007516CB" w14:paraId="6492CB3C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8622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70FD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5AF2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E93A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44D1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F5" w:rsidRPr="007516CB" w14:paraId="7A2B324E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974F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9BB8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7. 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</w:t>
            </w:r>
            <w:r w:rsidR="00CA32B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E2F3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368D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BADB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54C27" w:rsidRPr="007516CB" w14:paraId="4F325EF4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D6DD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D84B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8. 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</w:t>
            </w:r>
            <w:r w:rsidR="00CA32B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Кондитер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8052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CA24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A6C4" w14:textId="77777777" w:rsidR="000251AD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54C27" w:rsidRPr="007516CB" w14:paraId="29D495B0" w14:textId="77777777" w:rsidTr="008F6B05">
        <w:trPr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A7DB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6801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9.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Профессиональная проба – профессия «</w:t>
            </w:r>
            <w:r w:rsidR="00CA32B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Столяр, плотник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DA56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E544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3B3F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4C27" w:rsidRPr="007516CB" w14:paraId="0C2B00EF" w14:textId="77777777" w:rsidTr="00410BFB">
        <w:trPr>
          <w:trHeight w:val="4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4472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BC81" w14:textId="77777777" w:rsidR="000251AD" w:rsidRPr="007516CB" w:rsidRDefault="000251AD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10. 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</w:t>
            </w:r>
            <w:r w:rsidR="00CA32BF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Маляр</w:t>
            </w:r>
            <w:r w:rsidR="00554C27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-дизайнер, штукатур</w:t>
            </w:r>
            <w:r w:rsidR="00DF10F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7AB3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1D0F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C85A" w14:textId="77777777" w:rsidR="000251AD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4C27" w:rsidRPr="007516CB" w14:paraId="169A3892" w14:textId="77777777" w:rsidTr="00DF10F5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9B4D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C7F0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42C4" w14:textId="77777777" w:rsidR="008F6B05" w:rsidRPr="007516CB" w:rsidRDefault="00DF10F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275B" w14:textId="77777777" w:rsidR="008F6B05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92D9" w14:textId="77777777" w:rsidR="008F6B05" w:rsidRPr="007516CB" w:rsidRDefault="00554C27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</w:tbl>
    <w:p w14:paraId="3578F32F" w14:textId="77777777" w:rsidR="008A3ABD" w:rsidRPr="007516CB" w:rsidRDefault="008F6B05" w:rsidP="007516C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516CB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14:paraId="7C162A1D" w14:textId="77777777" w:rsidR="008A3ABD" w:rsidRPr="007516CB" w:rsidRDefault="008A3ABD" w:rsidP="007516C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0892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9"/>
        <w:gridCol w:w="2977"/>
        <w:gridCol w:w="2977"/>
        <w:gridCol w:w="1560"/>
        <w:gridCol w:w="1842"/>
      </w:tblGrid>
      <w:tr w:rsidR="00B4784A" w:rsidRPr="007516CB" w14:paraId="38D3D85B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84C8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A4DC60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A7221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D4D188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395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 темы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2D26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B4784A" w:rsidRPr="007516CB" w14:paraId="1056128E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F4D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00D5C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D399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663E3" w14:textId="77777777" w:rsidR="008F6B05" w:rsidRPr="007516CB" w:rsidRDefault="009020CE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«Профессиональная проба»? Цели, задачи, план проведения.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F11B" w14:textId="77777777" w:rsidR="008F6B05" w:rsidRPr="007516CB" w:rsidRDefault="009020CE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5307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</w:t>
            </w:r>
          </w:p>
        </w:tc>
      </w:tr>
      <w:tr w:rsidR="00B4784A" w:rsidRPr="007516CB" w14:paraId="6CC0F7C5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9CD0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16BF7D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CF5C7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DA530" w14:textId="77777777" w:rsidR="008F6B05" w:rsidRPr="007516CB" w:rsidRDefault="009020CE" w:rsidP="00751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Психологический тест на предмет начального самоопределения.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10BC" w14:textId="77777777" w:rsidR="008F6B05" w:rsidRPr="007516CB" w:rsidRDefault="009020CE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BE29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</w:t>
            </w:r>
          </w:p>
        </w:tc>
      </w:tr>
      <w:tr w:rsidR="00B4784A" w:rsidRPr="007516CB" w14:paraId="5F09FC09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2858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8E8179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09E011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5AF3D" w14:textId="77777777" w:rsidR="008F6B05" w:rsidRPr="007516CB" w:rsidRDefault="00410BF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</w:t>
            </w:r>
            <w:r w:rsidR="009020CE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Профессиональная проба – профессия «Электромонтажник»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8070" w14:textId="77777777" w:rsidR="008F6B05" w:rsidRPr="007516CB" w:rsidRDefault="009020CE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3B41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</w:t>
            </w:r>
          </w:p>
        </w:tc>
      </w:tr>
      <w:tr w:rsidR="00B4784A" w:rsidRPr="007516CB" w14:paraId="48D2DE95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D3CB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7C327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66FAE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474F1D" w14:textId="77777777" w:rsidR="008F6B05" w:rsidRPr="007516CB" w:rsidRDefault="00970A4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9020CE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основными характеристик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 профессии ее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3DB2CA67" w14:textId="77777777" w:rsidR="00970A4B" w:rsidRPr="007516CB" w:rsidRDefault="00970A4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941C" w14:textId="77777777" w:rsidR="008F6B05" w:rsidRPr="007516CB" w:rsidRDefault="009020CE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A3D9C9C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ADED7B" w14:textId="77777777" w:rsidR="00970A4B" w:rsidRPr="007516CB" w:rsidRDefault="00970A4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C553D" w14:textId="77777777" w:rsidR="00970A4B" w:rsidRPr="007516CB" w:rsidRDefault="00970A4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DEB88F" w14:textId="77777777" w:rsidR="00970A4B" w:rsidRPr="007516CB" w:rsidRDefault="00970A4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B3705" w14:textId="77777777" w:rsidR="00970A4B" w:rsidRPr="007516CB" w:rsidRDefault="00970A4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71F7" w14:textId="77777777" w:rsidR="008F6B05" w:rsidRPr="007516CB" w:rsidRDefault="009020CE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</w:t>
            </w:r>
          </w:p>
        </w:tc>
      </w:tr>
      <w:tr w:rsidR="00B4784A" w:rsidRPr="007516CB" w14:paraId="3150BA8A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C967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885501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31C00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FF2DB" w14:textId="77777777" w:rsidR="00681975" w:rsidRPr="007516CB" w:rsidRDefault="009020CE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</w:t>
            </w:r>
            <w:r w:rsidR="008F6B0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8197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«Пекарь»</w:t>
            </w:r>
          </w:p>
          <w:p w14:paraId="6E34852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77CA" w14:textId="77777777" w:rsidR="008F6B05" w:rsidRPr="007516CB" w:rsidRDefault="0068197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65C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</w:t>
            </w:r>
            <w:r w:rsidR="0068197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мастерская</w:t>
            </w:r>
          </w:p>
        </w:tc>
      </w:tr>
      <w:tr w:rsidR="00B4784A" w:rsidRPr="007516CB" w14:paraId="75980A76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0BAA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F92FD5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ACC54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  <w:p w14:paraId="56187A3B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1610B0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AEEF3" w14:textId="77777777" w:rsidR="0068197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197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="0068197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35FDD744" w14:textId="77777777" w:rsidR="008F6B05" w:rsidRPr="007516CB" w:rsidRDefault="0068197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 Мастер-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104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0FD4BBE6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392D0F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295BA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6F56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F09156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0456D4" w14:textId="77777777" w:rsidR="008F6B05" w:rsidRPr="007516CB" w:rsidRDefault="0068197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BA8A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2A64B1" w:rsidRPr="007516CB" w14:paraId="726458CB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3FC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8EF17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D8F144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C821C" w14:textId="77777777" w:rsidR="00681975" w:rsidRPr="007516CB" w:rsidRDefault="0068197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</w:t>
            </w:r>
            <w:r w:rsidR="008F6B0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«Токарь»</w:t>
            </w:r>
          </w:p>
          <w:p w14:paraId="0E086629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DB47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2F54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2A64B1" w:rsidRPr="007516CB" w14:paraId="21BF43C5" w14:textId="77777777" w:rsidTr="00410BFB">
        <w:trPr>
          <w:trHeight w:val="16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5531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63EC9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F77B0F2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CC2355" w14:textId="77777777" w:rsidR="00B4784A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5B74518A" w14:textId="77777777" w:rsidR="008F6B05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F6EC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0DD582C5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67A89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7B1BC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A5C93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0E6718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95C895" w14:textId="77777777" w:rsidR="008F6B05" w:rsidRPr="007516CB" w:rsidRDefault="00B4784A" w:rsidP="00410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CD5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2A64B1" w:rsidRPr="007516CB" w14:paraId="366E66CB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8E9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472A1F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27E897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2B01E" w14:textId="77777777" w:rsidR="008F6B05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4</w:t>
            </w:r>
            <w:r w:rsidR="008F6B05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«Фрезеровщик»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1869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3FC0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2A64B1" w:rsidRPr="007516CB" w14:paraId="3EA41297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3C8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A01AFF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8855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  <w:p w14:paraId="325F8F14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00C883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18FFB1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5E253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984665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D16C08" w14:textId="77777777" w:rsidR="00B4784A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412A327E" w14:textId="77777777" w:rsidR="008F6B05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 Мастер-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DF79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8CD450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B9D31C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E4AF0B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311BF29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376507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77EA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B1" w:rsidRPr="007516CB" w14:paraId="578EA46F" w14:textId="77777777" w:rsidTr="00B4784A">
        <w:trPr>
          <w:trHeight w:val="8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08B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9DE2B59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B31FCBA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7B94E1A" w14:textId="77777777" w:rsidR="008F6B05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5. Профессиональная проба – профессия «Слесарь»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0FD1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1CC98CA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7B24F62B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CF39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3CFE567C" w14:textId="77777777" w:rsidTr="00165056">
        <w:trPr>
          <w:trHeight w:val="207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114A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F6F0AFD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2057436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480F76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55860585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  <w:p w14:paraId="118EAF7D" w14:textId="77777777" w:rsidR="00B4784A" w:rsidRPr="007516CB" w:rsidRDefault="00B4784A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FEAA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50AC98B2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6AD5CF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992452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130127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202B2D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60C6" w14:textId="77777777" w:rsidR="00B4784A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056" w:rsidRPr="007516CB" w14:paraId="425CDE90" w14:textId="77777777" w:rsidTr="00B4784A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A2A0" w14:textId="77777777" w:rsidR="00165056" w:rsidRPr="007516CB" w:rsidRDefault="00165056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383DA" w14:textId="77777777" w:rsidR="00165056" w:rsidRPr="007516CB" w:rsidRDefault="00165056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63715" w14:textId="77777777" w:rsidR="00165056" w:rsidRPr="007516CB" w:rsidRDefault="00165056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C0842" w14:textId="77777777" w:rsidR="00165056" w:rsidRPr="007516CB" w:rsidRDefault="00165056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6. ДЕНЬ ОТКРЫТЫХ ДВЕРЕЙ</w:t>
            </w:r>
          </w:p>
          <w:p w14:paraId="27058779" w14:textId="77777777" w:rsidR="00165056" w:rsidRPr="007516CB" w:rsidRDefault="00165056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E8FA" w14:textId="77777777" w:rsidR="00165056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8540" w14:textId="77777777" w:rsidR="00165056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зал, мастерские-лаборатории</w:t>
            </w:r>
          </w:p>
        </w:tc>
      </w:tr>
      <w:tr w:rsidR="00424D9B" w:rsidRPr="007516CB" w14:paraId="2BC39519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0CF4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A4FA41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1752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proofErr w:type="gramStart"/>
            <w:r w:rsidRPr="00751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  ПОЛУГОДИЕ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97C4A3" w14:textId="77777777" w:rsidR="00424D9B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7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«Повар»</w:t>
            </w:r>
          </w:p>
          <w:p w14:paraId="095F840D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8A51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039D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4EA46468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ABB0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63CFA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E2BF2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8B6B0" w14:textId="77777777" w:rsidR="00424D9B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1A053443" w14:textId="77777777" w:rsidR="008F6B05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BC44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67ED52F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93EA61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934442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AE7A96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18177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C2D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5AC90A5A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BF81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3B638B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66C7BA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090A8E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8.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«Кондитер»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B735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735A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4172100F" w14:textId="77777777" w:rsidTr="00410BFB">
        <w:trPr>
          <w:trHeight w:val="17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038C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857FE6F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2C8A372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6330BF4" w14:textId="77777777" w:rsidR="00424D9B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8.1. 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7F5E6AAD" w14:textId="77777777" w:rsidR="008F6B05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6349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0900CBDA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925FC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332CD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D0BEDD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6D656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87F9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6BDF1DA3" w14:textId="77777777" w:rsidTr="00410BFB">
        <w:trPr>
          <w:trHeight w:val="6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D68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9EDE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87F14F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41475B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9.</w:t>
            </w:r>
            <w:r w:rsidR="00B4784A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«Столяр, плотник»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3803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AFA5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088BD1F8" w14:textId="77777777" w:rsidTr="00424D9B">
        <w:trPr>
          <w:trHeight w:val="21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E81B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155313F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C4F04C6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76CCF6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9.1. Ознакомление с основными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характеристиками профессии ее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3EA1D993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BEEE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36BDAB32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5D64DF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F39256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41A01E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A8858E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4637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  <w:p w14:paraId="4B4A9D92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9B" w:rsidRPr="007516CB" w14:paraId="4E7D82C6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C818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338FB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6DBD31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 видео-занятие, практические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FC9A2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10.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 – профессия «Маляр-дизайнер, штукатур»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149B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6676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кабинет, мастерская</w:t>
            </w:r>
          </w:p>
        </w:tc>
      </w:tr>
      <w:tr w:rsidR="00424D9B" w:rsidRPr="007516CB" w14:paraId="3A0320CB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D1D4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47B1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23F33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F6352" w14:textId="77777777" w:rsidR="00424D9B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10.1.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основными характеристиками 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профессии ее </w:t>
            </w:r>
            <w:r w:rsidR="00424D9B"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особенностями;</w:t>
            </w:r>
          </w:p>
          <w:p w14:paraId="6C11E175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 Мастер-класс</w:t>
            </w:r>
            <w:r w:rsidR="00410B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(практическое занятие)</w:t>
            </w:r>
          </w:p>
          <w:p w14:paraId="050326D8" w14:textId="77777777" w:rsidR="00424D9B" w:rsidRPr="007516CB" w:rsidRDefault="00424D9B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5CEB6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F655" w14:textId="77777777" w:rsidR="008F6B05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5D81E907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D59CB0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E90267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0DE391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FE35A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4D21DDF2" w14:textId="77777777" w:rsidR="00424D9B" w:rsidRPr="007516CB" w:rsidRDefault="00424D9B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D20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Учебный кабинет, мастерская</w:t>
            </w:r>
          </w:p>
        </w:tc>
      </w:tr>
      <w:tr w:rsidR="00424D9B" w:rsidRPr="007516CB" w14:paraId="3901F283" w14:textId="77777777" w:rsidTr="008F6B0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E01E" w14:textId="77777777" w:rsidR="008F6B05" w:rsidRPr="007516CB" w:rsidRDefault="008F6B05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BA69B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35BA0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: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F08BA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AE4D" w14:textId="77777777" w:rsidR="008F6B05" w:rsidRPr="007516CB" w:rsidRDefault="00B4784A" w:rsidP="00751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7492" w14:textId="77777777" w:rsidR="008F6B05" w:rsidRPr="007516CB" w:rsidRDefault="008F6B05" w:rsidP="007516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AC14D88" w14:textId="77777777" w:rsidR="006644EC" w:rsidRDefault="006644EC" w:rsidP="001E7A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4C807E4" w14:textId="77777777" w:rsidR="001E7AE8" w:rsidRPr="001E7AE8" w:rsidRDefault="001E7AE8" w:rsidP="001E7AE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14:paraId="08E37320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Формами образовательного процесса</w:t>
      </w:r>
      <w:r w:rsidRPr="001E7AE8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являются: практическое занятие и экскурсия. На занятиях предусматриваются следующие </w:t>
      </w:r>
      <w:r w:rsidRPr="001E7AE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формы организации</w:t>
      </w:r>
      <w:r w:rsidRPr="001E7AE8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E7AE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учебной деятельности</w:t>
      </w: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 индивидуальная, фронтальная, групповая, коллективная.</w:t>
      </w:r>
    </w:p>
    <w:p w14:paraId="18C43612" w14:textId="77777777" w:rsidR="001E7AE8" w:rsidRPr="001E7AE8" w:rsidRDefault="001E7AE8" w:rsidP="001E7AE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программы предполагает групповые </w:t>
      </w:r>
      <w:r w:rsidRPr="001E7A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</w:t>
      </w:r>
      <w:r w:rsidRPr="001E7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(консультации, диагностика, тренинги, мастер-классы, игры, дискуссии, обсуждения). </w:t>
      </w:r>
    </w:p>
    <w:p w14:paraId="3A5B00CB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Основным  </w:t>
      </w:r>
      <w:r w:rsidRPr="001E7A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E7AE8">
        <w:rPr>
          <w:rFonts w:ascii="Times New Roman" w:eastAsia="Times New Roman" w:hAnsi="Times New Roman"/>
          <w:b/>
          <w:sz w:val="24"/>
          <w:szCs w:val="24"/>
          <w:lang w:eastAsia="ru-RU"/>
        </w:rPr>
        <w:t>формами занятий являются</w:t>
      </w:r>
      <w:r w:rsidRPr="001E7A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</w:p>
    <w:p w14:paraId="503A44AF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тренинги;</w:t>
      </w:r>
    </w:p>
    <w:p w14:paraId="6669DEB7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беседы и дискуссии;</w:t>
      </w:r>
    </w:p>
    <w:p w14:paraId="0691F6F7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игры (словесные, сюжетно-ролевые, профориентационные);</w:t>
      </w:r>
    </w:p>
    <w:p w14:paraId="28BC0519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экскурсии;</w:t>
      </w:r>
    </w:p>
    <w:p w14:paraId="501C5FBB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мастер-классы;</w:t>
      </w:r>
    </w:p>
    <w:p w14:paraId="6B9165FE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упражнения на взаимодействие;</w:t>
      </w:r>
    </w:p>
    <w:p w14:paraId="4402B20A" w14:textId="77777777" w:rsidR="001E7AE8" w:rsidRPr="001E7AE8" w:rsidRDefault="001E7AE8" w:rsidP="001E7A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- диагностика.</w:t>
      </w:r>
    </w:p>
    <w:p w14:paraId="367511B6" w14:textId="77777777" w:rsidR="001E7AE8" w:rsidRPr="001E7AE8" w:rsidRDefault="001E7AE8" w:rsidP="001E7AE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Большое место в осуществлении данной программы принадлежит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E7AE8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наглядным и словесным </w:t>
      </w:r>
      <w:r w:rsidRPr="001E7AE8">
        <w:rPr>
          <w:rFonts w:ascii="Times New Roman" w:eastAsia="Times New Roman" w:hAnsi="Times New Roman"/>
          <w:b/>
          <w:iCs/>
          <w:sz w:val="24"/>
          <w:szCs w:val="24"/>
          <w:shd w:val="clear" w:color="auto" w:fill="FFFFFF"/>
          <w:lang w:eastAsia="ru-RU"/>
        </w:rPr>
        <w:t>методам обучения</w:t>
      </w:r>
      <w:r w:rsidRPr="001E7AE8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1E7AE8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eastAsia="ru-RU"/>
        </w:rPr>
        <w:t>(</w:t>
      </w: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беседы, просмотр видеоматериалов, работа со специальной литературой, экскурсии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организация профессиональных проб</w:t>
      </w: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1E7A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435320F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>На занятиях используются следующие педагогические технологии:</w:t>
      </w:r>
    </w:p>
    <w:p w14:paraId="47CE331B" w14:textId="77777777" w:rsidR="001E7AE8" w:rsidRPr="001E7AE8" w:rsidRDefault="001E7AE8" w:rsidP="001E7AE8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>технология группового обучения;</w:t>
      </w:r>
    </w:p>
    <w:p w14:paraId="4C8B5B7D" w14:textId="77777777" w:rsidR="001E7AE8" w:rsidRPr="001E7AE8" w:rsidRDefault="001E7AE8" w:rsidP="001E7AE8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 xml:space="preserve">технология коллективного </w:t>
      </w:r>
      <w:proofErr w:type="spellStart"/>
      <w:r w:rsidRPr="001E7AE8">
        <w:rPr>
          <w:rFonts w:ascii="Times New Roman" w:hAnsi="Times New Roman"/>
          <w:bCs/>
          <w:color w:val="000000"/>
          <w:sz w:val="24"/>
          <w:szCs w:val="24"/>
        </w:rPr>
        <w:t>взаимообучения</w:t>
      </w:r>
      <w:proofErr w:type="spellEnd"/>
      <w:r w:rsidRPr="001E7AE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941AB98" w14:textId="77777777" w:rsidR="001E7AE8" w:rsidRPr="001E7AE8" w:rsidRDefault="001E7AE8" w:rsidP="001E7AE8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>технология исследовательской деятельности;</w:t>
      </w:r>
    </w:p>
    <w:p w14:paraId="0760B040" w14:textId="77777777" w:rsidR="001E7AE8" w:rsidRPr="001E7AE8" w:rsidRDefault="001E7AE8" w:rsidP="001E7AE8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>технология игровой деятельности;</w:t>
      </w:r>
    </w:p>
    <w:p w14:paraId="23564C69" w14:textId="77777777" w:rsidR="001E7AE8" w:rsidRPr="001E7AE8" w:rsidRDefault="001E7AE8" w:rsidP="001E7AE8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AE8">
        <w:rPr>
          <w:rFonts w:ascii="Times New Roman" w:hAnsi="Times New Roman"/>
          <w:bCs/>
          <w:color w:val="000000"/>
          <w:sz w:val="24"/>
          <w:szCs w:val="24"/>
        </w:rPr>
        <w:t>технология коллективной творческой деятельности.</w:t>
      </w:r>
    </w:p>
    <w:p w14:paraId="40BE24B9" w14:textId="77777777" w:rsidR="001E7AE8" w:rsidRPr="001E7AE8" w:rsidRDefault="001E7AE8" w:rsidP="001E7AE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Материально-техническое обеспечение</w:t>
      </w:r>
    </w:p>
    <w:p w14:paraId="5993991C" w14:textId="77777777" w:rsidR="001E7AE8" w:rsidRPr="001E7AE8" w:rsidRDefault="001E7AE8" w:rsidP="001E7AE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реализации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на базе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ГАПОУ СО «ПТ им. О.В. Терёшкина»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ся учебный кабинет, оснащенный 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необходимым для проведения занятий: классная доска, столы и стулья для обучающихся и педагога, компьютеры, проектор. Для знакомства с профессиональными видами деятельности используются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мастерские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65A117" w14:textId="77777777" w:rsidR="001E7AE8" w:rsidRPr="001E7AE8" w:rsidRDefault="001E7AE8" w:rsidP="001E7AE8">
      <w:pPr>
        <w:spacing w:after="0" w:line="276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Дидактическое обеспечение</w:t>
      </w:r>
    </w:p>
    <w:p w14:paraId="6BE1A1A1" w14:textId="77777777" w:rsidR="001E7AE8" w:rsidRPr="001E7AE8" w:rsidRDefault="001E7AE8" w:rsidP="001E7AE8">
      <w:pPr>
        <w:spacing w:after="0" w:line="276" w:lineRule="auto"/>
        <w:ind w:firstLine="426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Для обеспечения учебного процесса необходимы</w:t>
      </w:r>
      <w:r w:rsidRPr="001E7AE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наглядно-иллюстративные и дидактические материалы: </w:t>
      </w:r>
    </w:p>
    <w:p w14:paraId="4A02991F" w14:textId="77777777" w:rsidR="001E7AE8" w:rsidRPr="001E7AE8" w:rsidRDefault="001E7AE8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методические разработки, </w:t>
      </w:r>
    </w:p>
    <w:p w14:paraId="60B90902" w14:textId="77777777" w:rsidR="001E7AE8" w:rsidRPr="001E7AE8" w:rsidRDefault="001E7AE8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методическая литература, </w:t>
      </w:r>
    </w:p>
    <w:p w14:paraId="359B8E42" w14:textId="77777777" w:rsidR="001E7AE8" w:rsidRPr="001E7AE8" w:rsidRDefault="001E7AE8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раздаточный материал, </w:t>
      </w:r>
    </w:p>
    <w:p w14:paraId="2BAD4F79" w14:textId="77777777" w:rsidR="001E7AE8" w:rsidRPr="001E7AE8" w:rsidRDefault="001E7AE8" w:rsidP="006644EC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пособия,  </w:t>
      </w:r>
    </w:p>
    <w:p w14:paraId="32CE921A" w14:textId="77777777" w:rsidR="001E7AE8" w:rsidRPr="001E7AE8" w:rsidRDefault="006644EC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тестовый материал</w:t>
      </w:r>
      <w:r w:rsidR="001E7AE8"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14:paraId="39C7AB50" w14:textId="77777777" w:rsidR="001E7AE8" w:rsidRPr="001E7AE8" w:rsidRDefault="001E7AE8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видеоролики,  </w:t>
      </w:r>
    </w:p>
    <w:p w14:paraId="3C03FAEC" w14:textId="77777777" w:rsidR="001E7AE8" w:rsidRPr="001E7AE8" w:rsidRDefault="001E7AE8" w:rsidP="001E7AE8">
      <w:pPr>
        <w:numPr>
          <w:ilvl w:val="0"/>
          <w:numId w:val="24"/>
        </w:numPr>
        <w:spacing w:after="0" w:line="276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презентации.</w:t>
      </w:r>
    </w:p>
    <w:p w14:paraId="77929380" w14:textId="77777777" w:rsidR="00F14FB1" w:rsidRPr="00F065CA" w:rsidRDefault="00F14FB1" w:rsidP="00F14FB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65CA">
        <w:rPr>
          <w:b/>
          <w:bCs/>
        </w:rPr>
        <w:lastRenderedPageBreak/>
        <w:t>ВОСПИТАТЕЛЬНЫЙ КОМПОНЕНТ ПРОГРАММЫ</w:t>
      </w:r>
    </w:p>
    <w:p w14:paraId="4D319600" w14:textId="77777777" w:rsidR="00F14FB1" w:rsidRPr="00F065CA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065CA">
        <w:rPr>
          <w:bCs/>
        </w:rPr>
        <w:t>Воспитательный компонент программы разработан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обучающихся.</w:t>
      </w:r>
    </w:p>
    <w:p w14:paraId="02546BA0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065CA">
        <w:rPr>
          <w:bCs/>
        </w:rPr>
        <w:t xml:space="preserve">Воспитательная работа осуществляется в рамках реализации </w:t>
      </w:r>
      <w:r w:rsidRPr="00D0641C">
        <w:rPr>
          <w:bCs/>
          <w:color w:val="000000"/>
        </w:rPr>
        <w:t>дополнительной общеобразовательной общеразвивающей программы</w:t>
      </w:r>
    </w:p>
    <w:p w14:paraId="7BB182A2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Программа</w:t>
      </w:r>
      <w:r w:rsidRPr="00D0641C">
        <w:rPr>
          <w:bCs/>
          <w:color w:val="000000"/>
        </w:rPr>
        <w:t xml:space="preserve"> имеет 2 важные составляющие – индивидуальную работу с каждым обучающимся и формирование детского коллектива.</w:t>
      </w:r>
    </w:p>
    <w:p w14:paraId="63ED72D1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Цель: Создание условий для формирования социально-активной, творческой, нравственно и физически здоровой личности обучающегося,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275AB756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Задачи:</w:t>
      </w:r>
    </w:p>
    <w:p w14:paraId="5E3817EF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Способствовать развитию личности, способной формировать собственное мировоззрение и систему базовых ценностей.</w:t>
      </w:r>
    </w:p>
    <w:p w14:paraId="28FB26C9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14:paraId="460BA344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D0641C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D0641C">
        <w:rPr>
          <w:bCs/>
          <w:color w:val="000000"/>
        </w:rPr>
        <w:t>Развивать систему отношений в коллективе через разнообразные формы активной социальной деятельности.</w:t>
      </w:r>
    </w:p>
    <w:p w14:paraId="47835506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Результат воспитания – это достигнутая цель, те изменения в личностном развитии обучающихся, которые они приобрели в процессе воспитания.</w:t>
      </w:r>
    </w:p>
    <w:p w14:paraId="1461A18C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Планируемые результаты:</w:t>
      </w:r>
    </w:p>
    <w:p w14:paraId="007F2D96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Проявление творческой активности обучающихся в различных сферах социально значимой деятельности;</w:t>
      </w:r>
    </w:p>
    <w:p w14:paraId="2A049009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Развитие мотивации личности к познанию и творчеству;</w:t>
      </w:r>
    </w:p>
    <w:p w14:paraId="0C167A1F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14:paraId="5557B5DD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Формы работы направлены на работу с коллективом учащихся и родительской общественностью.</w:t>
      </w:r>
    </w:p>
    <w:p w14:paraId="20E8C321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Работа с коллективом обучающихся:</w:t>
      </w:r>
    </w:p>
    <w:p w14:paraId="1C929112" w14:textId="77777777" w:rsidR="00F14FB1" w:rsidRPr="00D0641C" w:rsidRDefault="00F14FB1" w:rsidP="00F14FB1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14:paraId="3DD42F57" w14:textId="77777777" w:rsidR="00F14FB1" w:rsidRPr="00D0641C" w:rsidRDefault="00F14FB1" w:rsidP="00F14FB1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формирование навыков по этике и психологии общения, технологии социального и творческого проектирования;</w:t>
      </w:r>
    </w:p>
    <w:p w14:paraId="1028E13E" w14:textId="77777777" w:rsidR="00F14FB1" w:rsidRPr="00D0641C" w:rsidRDefault="00F14FB1" w:rsidP="00F14FB1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обучение практическим умениям и навыкам организаторской деятельности, самоорганизации, формированию ответственности за себя и других;</w:t>
      </w:r>
    </w:p>
    <w:p w14:paraId="0B55C9B0" w14:textId="77777777" w:rsidR="00F14FB1" w:rsidRPr="00D0641C" w:rsidRDefault="00F14FB1" w:rsidP="00F14FB1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формированию активной гражданской позиции;</w:t>
      </w:r>
    </w:p>
    <w:p w14:paraId="75272752" w14:textId="77777777" w:rsidR="00F14FB1" w:rsidRPr="00D0641C" w:rsidRDefault="00F14FB1" w:rsidP="00F14FB1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воспитание сознательного отношения к труду, к природе, к своему городу.</w:t>
      </w:r>
    </w:p>
    <w:p w14:paraId="7A1C7271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 xml:space="preserve"> Работа с родителями:</w:t>
      </w:r>
    </w:p>
    <w:p w14:paraId="305F4A6B" w14:textId="77777777" w:rsidR="00F14FB1" w:rsidRPr="00D0641C" w:rsidRDefault="00F14FB1" w:rsidP="00F14FB1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организация системы индивидуальной и коллективной работы с родителями (тематические беседы, собрания, индивидуальные консультации</w:t>
      </w:r>
      <w:r>
        <w:rPr>
          <w:bCs/>
          <w:color w:val="000000"/>
        </w:rPr>
        <w:t>), в том числе в формате онлайн</w:t>
      </w:r>
      <w:r w:rsidRPr="00D0641C">
        <w:rPr>
          <w:bCs/>
          <w:color w:val="000000"/>
        </w:rPr>
        <w:t>;</w:t>
      </w:r>
    </w:p>
    <w:p w14:paraId="52B6BDF7" w14:textId="77777777" w:rsidR="00F14FB1" w:rsidRPr="00D0641C" w:rsidRDefault="00F14FB1" w:rsidP="00F14FB1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14:paraId="47A2976E" w14:textId="77777777" w:rsidR="00F14FB1" w:rsidRPr="00D0641C" w:rsidRDefault="00F14FB1" w:rsidP="00F14FB1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публикация информационных (просветительских) статей для родителей по вопросам воспитания детей в группе творческого объединения в социальной сети «ВКонтакте».</w:t>
      </w:r>
    </w:p>
    <w:p w14:paraId="4398239D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Направления воспитательной работы</w:t>
      </w:r>
      <w:r>
        <w:rPr>
          <w:bCs/>
          <w:color w:val="000000"/>
        </w:rPr>
        <w:t>:</w:t>
      </w:r>
    </w:p>
    <w:p w14:paraId="3E9B10E8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1. </w:t>
      </w:r>
      <w:r w:rsidRPr="00D0641C">
        <w:rPr>
          <w:bCs/>
          <w:color w:val="000000"/>
        </w:rPr>
        <w:t>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</w:t>
      </w:r>
      <w:r>
        <w:rPr>
          <w:bCs/>
          <w:color w:val="000000"/>
        </w:rPr>
        <w:t>.</w:t>
      </w:r>
    </w:p>
    <w:p w14:paraId="5DE46A13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в рамках принятых в культурном обществе норм этикета поведения и общения, а также норм культуры речи; культивировать в среде воспитанников принципы взаимопонимания, уважения к себе и окружающим людям и обучать способам толерантного взаимодействия и конструктивного разрешения конфликтов)</w:t>
      </w:r>
      <w:r>
        <w:rPr>
          <w:bCs/>
          <w:color w:val="000000"/>
        </w:rPr>
        <w:t>.</w:t>
      </w:r>
    </w:p>
    <w:p w14:paraId="1EC633EB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D0641C">
        <w:rPr>
          <w:bCs/>
          <w:color w:val="000000"/>
        </w:rPr>
        <w:t>Положительное отношение к труду и творчеству</w:t>
      </w:r>
      <w:r>
        <w:rPr>
          <w:bCs/>
          <w:color w:val="000000"/>
        </w:rPr>
        <w:t xml:space="preserve"> (формирование представлений</w:t>
      </w:r>
      <w:r>
        <w:rPr>
          <w:bCs/>
          <w:color w:val="000000"/>
        </w:rPr>
        <w:tab/>
        <w:t xml:space="preserve">об уважении к </w:t>
      </w:r>
      <w:r w:rsidRPr="00D0641C">
        <w:rPr>
          <w:bCs/>
          <w:color w:val="000000"/>
        </w:rPr>
        <w:t>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человека)</w:t>
      </w:r>
      <w:r>
        <w:rPr>
          <w:bCs/>
          <w:color w:val="000000"/>
        </w:rPr>
        <w:t>.</w:t>
      </w:r>
    </w:p>
    <w:p w14:paraId="34C2901E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D0641C">
        <w:rPr>
          <w:bCs/>
          <w:color w:val="000000"/>
        </w:rPr>
        <w:t>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</w:t>
      </w:r>
      <w:r>
        <w:rPr>
          <w:bCs/>
          <w:color w:val="000000"/>
        </w:rPr>
        <w:t>.</w:t>
      </w:r>
    </w:p>
    <w:p w14:paraId="271FAF42" w14:textId="77777777" w:rsidR="00F14FB1" w:rsidRPr="00D0641C" w:rsidRDefault="00F14FB1" w:rsidP="00F14F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 Самоопределение</w:t>
      </w:r>
      <w:r>
        <w:rPr>
          <w:bCs/>
          <w:color w:val="000000"/>
        </w:rPr>
        <w:tab/>
        <w:t xml:space="preserve">и </w:t>
      </w:r>
      <w:r w:rsidRPr="00D0641C">
        <w:rPr>
          <w:bCs/>
          <w:color w:val="000000"/>
        </w:rPr>
        <w:t>профессиональная</w:t>
      </w:r>
      <w:r w:rsidRPr="00D0641C">
        <w:rPr>
          <w:bCs/>
          <w:color w:val="000000"/>
        </w:rPr>
        <w:tab/>
        <w:t>ориентация (оказание профориентационной по</w:t>
      </w:r>
      <w:r>
        <w:rPr>
          <w:bCs/>
          <w:color w:val="000000"/>
        </w:rPr>
        <w:t xml:space="preserve">ддержки учащимся в процессе </w:t>
      </w:r>
      <w:r w:rsidRPr="00D0641C">
        <w:rPr>
          <w:bCs/>
          <w:color w:val="000000"/>
        </w:rPr>
        <w:t>выбо</w:t>
      </w:r>
      <w:r>
        <w:rPr>
          <w:bCs/>
          <w:color w:val="000000"/>
        </w:rPr>
        <w:t xml:space="preserve">ра ими самоопределения и выбора профиля      обучения и </w:t>
      </w:r>
      <w:r w:rsidRPr="00D0641C">
        <w:rPr>
          <w:bCs/>
          <w:color w:val="000000"/>
        </w:rPr>
        <w:t>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</w:t>
      </w:r>
      <w:r>
        <w:rPr>
          <w:bCs/>
          <w:color w:val="000000"/>
        </w:rPr>
        <w:t>.</w:t>
      </w:r>
    </w:p>
    <w:p w14:paraId="4686E4F0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1BAD81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8316B9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D5CB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54996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F9D9F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9199D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C739B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0B25AB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67F44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298C19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5631D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8259CF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06A13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D97938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9C2BB5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724D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C11993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DFDBAC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26D98F" w14:textId="77777777" w:rsidR="00F14FB1" w:rsidRDefault="00F14FB1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2E0EC" w14:textId="40099F08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Нормативной базой ДООП «</w:t>
      </w:r>
      <w:proofErr w:type="spellStart"/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Профориентаторы</w:t>
      </w:r>
      <w:proofErr w:type="spellEnd"/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является пакет документов: </w:t>
      </w:r>
    </w:p>
    <w:p w14:paraId="78BB7EB2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Федеральный закон «Об образовании в Российской Федерации» № 273-ФЗ от 29 декабря 2012 года;  </w:t>
      </w:r>
    </w:p>
    <w:p w14:paraId="4BF85F03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Концепция развития дополнительного образования детей от 4 сентября 2014г. № 1726p; </w:t>
      </w:r>
    </w:p>
    <w:p w14:paraId="1261C2BF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4B78C5E5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Постановление Главного государственного санитарного врача РФ от 4 июля 2014 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14:paraId="734CB7FB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детей»;  </w:t>
      </w:r>
    </w:p>
    <w:p w14:paraId="613B178F" w14:textId="77777777" w:rsidR="001E7AE8" w:rsidRPr="001E7AE8" w:rsidRDefault="001E7AE8" w:rsidP="001E7AE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1E7AE8">
        <w:rPr>
          <w:rFonts w:ascii="Times New Roman" w:eastAsia="Times New Roman" w:hAnsi="Times New Roman"/>
          <w:sz w:val="24"/>
          <w:szCs w:val="24"/>
          <w:lang w:eastAsia="ru-RU"/>
        </w:rPr>
        <w:tab/>
        <w:t>Письмо Минобрнауки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14:paraId="3303C10F" w14:textId="77777777" w:rsidR="001E7AE8" w:rsidRPr="001E7AE8" w:rsidRDefault="001E7AE8" w:rsidP="001E7AE8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E7AE8">
        <w:rPr>
          <w:b/>
          <w:bCs/>
        </w:rPr>
        <w:t>СПИСОК ЛИТЕРАТУРЫ</w:t>
      </w:r>
    </w:p>
    <w:p w14:paraId="32123CCF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Ансимова Н.П., Кузнецова И. В. Профессиональная ориентация, профотбор и профессиональная адаптация молодежи: Учебно-методическое пособие. -Ярославль: Изд-во ЯГПУ, 2000.</w:t>
      </w:r>
    </w:p>
    <w:p w14:paraId="00B39B4F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Единый тарифно-квалификационный справочник работ и профессий рабочих.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44. - М., 2003.</w:t>
      </w:r>
    </w:p>
    <w:p w14:paraId="0559CB78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Лайм М. Спенсер-мл. и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Сайн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 Спенсер. Компетенции на работе: Пер. с англ. - М.: Н1РРО, 2005.</w:t>
      </w:r>
    </w:p>
    <w:p w14:paraId="60DF5CB0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Методика изучения коммуникативных и организаторских способностей (КОС - 1)/ Сост.: методический отдел Центра «Ресурс». -Ярославль: Центр «Ресурс», 2003.</w:t>
      </w:r>
    </w:p>
    <w:p w14:paraId="73F3A3B5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Методика изучения потребности в достижении/ Сост.: методический отдел Центра «Ресурс». - Ярославль: Центр «Ресурс», 2003.</w:t>
      </w:r>
    </w:p>
    <w:p w14:paraId="64DC5A8D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Профориентация: Учеб. пособие для студентов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учебных заведений/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Пряжникова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Е.Ю.,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Н.С. - М.: Издательский центр «Академия», 2005.</w:t>
      </w:r>
    </w:p>
    <w:p w14:paraId="748AC08A" w14:textId="77777777" w:rsidR="001E7AE8" w:rsidRPr="006644EC" w:rsidRDefault="001E7AE8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Путь к профессии: основы активной позиции на рынке труда: Учебное пособие для учащихся старших классов школ / Ж.Н. Безус, Ю.П. Жукова, И.В. Кузнецова, В.В. Радченко, К.В.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Совина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Ю.К. </w:t>
      </w:r>
      <w:proofErr w:type="spellStart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Хододилова</w:t>
      </w:r>
      <w:proofErr w:type="spellEnd"/>
      <w:r w:rsidRPr="00664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Ярославль: Центр «Ресурс», 2003.</w:t>
      </w:r>
    </w:p>
    <w:p w14:paraId="0A096EDD" w14:textId="77777777" w:rsidR="00353FAF" w:rsidRPr="006644EC" w:rsidRDefault="00353FAF" w:rsidP="006644EC">
      <w:pPr>
        <w:pStyle w:val="a7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4EC">
        <w:rPr>
          <w:rStyle w:val="markedcontent"/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6644EC">
        <w:rPr>
          <w:rStyle w:val="markedcontent"/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6644EC">
        <w:rPr>
          <w:rStyle w:val="markedcontent"/>
          <w:rFonts w:ascii="Times New Roman" w:hAnsi="Times New Roman" w:cs="Times New Roman"/>
          <w:sz w:val="24"/>
          <w:szCs w:val="24"/>
        </w:rPr>
        <w:t>: Методический кабинет профориентации [Электронный</w:t>
      </w:r>
      <w:r w:rsidR="001E7AE8" w:rsidRPr="006644EC">
        <w:rPr>
          <w:rFonts w:ascii="Times New Roman" w:hAnsi="Times New Roman"/>
          <w:sz w:val="24"/>
          <w:szCs w:val="24"/>
        </w:rPr>
        <w:t xml:space="preserve"> </w:t>
      </w:r>
      <w:r w:rsidR="001E7AE8" w:rsidRPr="006644EC">
        <w:rPr>
          <w:rStyle w:val="markedcontent"/>
          <w:rFonts w:ascii="Times New Roman" w:hAnsi="Times New Roman"/>
          <w:sz w:val="24"/>
          <w:szCs w:val="24"/>
        </w:rPr>
        <w:t xml:space="preserve">ресурс] // </w:t>
      </w:r>
      <w:r w:rsidRPr="006644EC">
        <w:rPr>
          <w:rStyle w:val="markedcontent"/>
          <w:rFonts w:ascii="Times New Roman" w:hAnsi="Times New Roman" w:cs="Times New Roman"/>
          <w:sz w:val="24"/>
          <w:szCs w:val="24"/>
        </w:rPr>
        <w:t>www.metodkabi.net.ru (Дата обращения: 08.06.2021)</w:t>
      </w:r>
    </w:p>
    <w:p w14:paraId="26EECA29" w14:textId="77777777" w:rsidR="006644EC" w:rsidRPr="006644EC" w:rsidRDefault="00353FAF" w:rsidP="006644EC">
      <w:pPr>
        <w:pStyle w:val="aa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FF0000"/>
        </w:rPr>
      </w:pPr>
      <w:r w:rsidRPr="001E7AE8">
        <w:rPr>
          <w:rStyle w:val="markedcontent"/>
        </w:rPr>
        <w:t>Педагогика: учебник для студентов педагогических вузов и</w:t>
      </w:r>
      <w:r w:rsidR="001E7AE8">
        <w:t xml:space="preserve"> </w:t>
      </w:r>
      <w:r w:rsidRPr="001E7AE8">
        <w:rPr>
          <w:rStyle w:val="markedcontent"/>
        </w:rPr>
        <w:t xml:space="preserve">педагогических колледжей / Под ред. </w:t>
      </w:r>
      <w:proofErr w:type="spellStart"/>
      <w:r w:rsidRPr="001E7AE8">
        <w:rPr>
          <w:rStyle w:val="markedcontent"/>
        </w:rPr>
        <w:t>П.И.Пидкасистого</w:t>
      </w:r>
      <w:proofErr w:type="spellEnd"/>
      <w:r w:rsidRPr="001E7AE8">
        <w:rPr>
          <w:rStyle w:val="markedcontent"/>
        </w:rPr>
        <w:t>. – М.: Педагогическое</w:t>
      </w:r>
      <w:r w:rsidR="001E7AE8">
        <w:t xml:space="preserve"> </w:t>
      </w:r>
      <w:r w:rsidRPr="001E7AE8">
        <w:rPr>
          <w:rStyle w:val="markedcontent"/>
        </w:rPr>
        <w:t>общество России, 2021. – 608 с.</w:t>
      </w:r>
    </w:p>
    <w:p w14:paraId="31CE5160" w14:textId="77777777" w:rsidR="00353FAF" w:rsidRPr="001E7AE8" w:rsidRDefault="00353FAF" w:rsidP="006644EC">
      <w:pPr>
        <w:pStyle w:val="aa"/>
        <w:numPr>
          <w:ilvl w:val="0"/>
          <w:numId w:val="26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FF0000"/>
        </w:rPr>
      </w:pPr>
      <w:r w:rsidRPr="001E7AE8">
        <w:rPr>
          <w:rStyle w:val="markedcontent"/>
        </w:rPr>
        <w:t>Чистякова, С.Н. Профессиональное самоопределение: современный</w:t>
      </w:r>
      <w:r w:rsidR="006644EC">
        <w:t xml:space="preserve"> </w:t>
      </w:r>
      <w:r w:rsidR="006644EC">
        <w:rPr>
          <w:rStyle w:val="markedcontent"/>
        </w:rPr>
        <w:t xml:space="preserve">аспект // </w:t>
      </w:r>
      <w:r w:rsidRPr="001E7AE8">
        <w:rPr>
          <w:rStyle w:val="markedcontent"/>
        </w:rPr>
        <w:t>Профессиональное образование. Столица. – 2021. – No6. – С.2-6.</w:t>
      </w:r>
    </w:p>
    <w:sectPr w:rsidR="00353FAF" w:rsidRPr="001E7AE8" w:rsidSect="00A0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EF6"/>
    <w:multiLevelType w:val="hybridMultilevel"/>
    <w:tmpl w:val="1018C05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F7C"/>
    <w:multiLevelType w:val="hybridMultilevel"/>
    <w:tmpl w:val="C2EEBD1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75A4"/>
    <w:multiLevelType w:val="hybridMultilevel"/>
    <w:tmpl w:val="096C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40E"/>
    <w:multiLevelType w:val="multilevel"/>
    <w:tmpl w:val="64F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62C81"/>
    <w:multiLevelType w:val="hybridMultilevel"/>
    <w:tmpl w:val="343AEEA0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56C7"/>
    <w:multiLevelType w:val="hybridMultilevel"/>
    <w:tmpl w:val="A43A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5693"/>
    <w:multiLevelType w:val="multilevel"/>
    <w:tmpl w:val="0D8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D1A96"/>
    <w:multiLevelType w:val="hybridMultilevel"/>
    <w:tmpl w:val="373440D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36DA"/>
    <w:multiLevelType w:val="hybridMultilevel"/>
    <w:tmpl w:val="2A50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90DC6"/>
    <w:multiLevelType w:val="hybridMultilevel"/>
    <w:tmpl w:val="393645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A10AA"/>
    <w:multiLevelType w:val="multilevel"/>
    <w:tmpl w:val="DAD0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E006F"/>
    <w:multiLevelType w:val="hybridMultilevel"/>
    <w:tmpl w:val="7E4803F2"/>
    <w:lvl w:ilvl="0" w:tplc="F892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A1AE9"/>
    <w:multiLevelType w:val="hybridMultilevel"/>
    <w:tmpl w:val="477CE2E0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335E"/>
    <w:multiLevelType w:val="hybridMultilevel"/>
    <w:tmpl w:val="BD10A89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094A"/>
    <w:multiLevelType w:val="hybridMultilevel"/>
    <w:tmpl w:val="30188996"/>
    <w:lvl w:ilvl="0" w:tplc="A8E280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2DF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CC2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8AA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89A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697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78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47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D4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557650"/>
    <w:multiLevelType w:val="hybridMultilevel"/>
    <w:tmpl w:val="7630A2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159FC"/>
    <w:multiLevelType w:val="hybridMultilevel"/>
    <w:tmpl w:val="D83C29E8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12A18"/>
    <w:multiLevelType w:val="hybridMultilevel"/>
    <w:tmpl w:val="34761F28"/>
    <w:lvl w:ilvl="0" w:tplc="9326A07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83F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012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8E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AA8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7E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20D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8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F9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331948"/>
    <w:multiLevelType w:val="hybridMultilevel"/>
    <w:tmpl w:val="EDC06AC8"/>
    <w:lvl w:ilvl="0" w:tplc="0C1E47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3E46"/>
    <w:multiLevelType w:val="hybridMultilevel"/>
    <w:tmpl w:val="87DC8FA2"/>
    <w:lvl w:ilvl="0" w:tplc="D37A8E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04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C1A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C9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2C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7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4A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4FB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6F2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BE3D41"/>
    <w:multiLevelType w:val="hybridMultilevel"/>
    <w:tmpl w:val="64DEF6A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92E63"/>
    <w:multiLevelType w:val="hybridMultilevel"/>
    <w:tmpl w:val="096C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A40B5"/>
    <w:multiLevelType w:val="multilevel"/>
    <w:tmpl w:val="5A5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D6447"/>
    <w:multiLevelType w:val="hybridMultilevel"/>
    <w:tmpl w:val="8A184198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E7058"/>
    <w:multiLevelType w:val="hybridMultilevel"/>
    <w:tmpl w:val="E64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152E"/>
    <w:multiLevelType w:val="multilevel"/>
    <w:tmpl w:val="73A638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0C30BB"/>
    <w:multiLevelType w:val="hybridMultilevel"/>
    <w:tmpl w:val="6ABC48D8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36186"/>
    <w:multiLevelType w:val="hybridMultilevel"/>
    <w:tmpl w:val="3774E582"/>
    <w:lvl w:ilvl="0" w:tplc="6D60756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800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82C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07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0DA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045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20F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00B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62B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2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10"/>
  </w:num>
  <w:num w:numId="10">
    <w:abstractNumId w:val="19"/>
  </w:num>
  <w:num w:numId="11">
    <w:abstractNumId w:val="17"/>
  </w:num>
  <w:num w:numId="12">
    <w:abstractNumId w:val="27"/>
  </w:num>
  <w:num w:numId="13">
    <w:abstractNumId w:val="14"/>
  </w:num>
  <w:num w:numId="14">
    <w:abstractNumId w:val="16"/>
  </w:num>
  <w:num w:numId="15">
    <w:abstractNumId w:val="4"/>
  </w:num>
  <w:num w:numId="16">
    <w:abstractNumId w:val="23"/>
  </w:num>
  <w:num w:numId="17">
    <w:abstractNumId w:val="12"/>
  </w:num>
  <w:num w:numId="18">
    <w:abstractNumId w:val="13"/>
  </w:num>
  <w:num w:numId="19">
    <w:abstractNumId w:val="20"/>
  </w:num>
  <w:num w:numId="20">
    <w:abstractNumId w:val="1"/>
  </w:num>
  <w:num w:numId="21">
    <w:abstractNumId w:val="26"/>
  </w:num>
  <w:num w:numId="22">
    <w:abstractNumId w:val="0"/>
  </w:num>
  <w:num w:numId="23">
    <w:abstractNumId w:val="9"/>
  </w:num>
  <w:num w:numId="24">
    <w:abstractNumId w:val="25"/>
  </w:num>
  <w:num w:numId="25">
    <w:abstractNumId w:val="5"/>
  </w:num>
  <w:num w:numId="26">
    <w:abstractNumId w:val="18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09"/>
    <w:rsid w:val="0002097F"/>
    <w:rsid w:val="000251AD"/>
    <w:rsid w:val="000268FE"/>
    <w:rsid w:val="00050397"/>
    <w:rsid w:val="000570F6"/>
    <w:rsid w:val="000D237E"/>
    <w:rsid w:val="001040D0"/>
    <w:rsid w:val="001247E8"/>
    <w:rsid w:val="00165056"/>
    <w:rsid w:val="001839E8"/>
    <w:rsid w:val="00183E8D"/>
    <w:rsid w:val="00195499"/>
    <w:rsid w:val="001A5E5E"/>
    <w:rsid w:val="001B0323"/>
    <w:rsid w:val="001D1F2E"/>
    <w:rsid w:val="001E7AE8"/>
    <w:rsid w:val="001F7C38"/>
    <w:rsid w:val="00215580"/>
    <w:rsid w:val="002268A2"/>
    <w:rsid w:val="00243235"/>
    <w:rsid w:val="0026431A"/>
    <w:rsid w:val="0028670B"/>
    <w:rsid w:val="002A64B1"/>
    <w:rsid w:val="002D125B"/>
    <w:rsid w:val="002D18A8"/>
    <w:rsid w:val="002F403D"/>
    <w:rsid w:val="00314CF7"/>
    <w:rsid w:val="003249C7"/>
    <w:rsid w:val="00353FAF"/>
    <w:rsid w:val="003C34EE"/>
    <w:rsid w:val="00403759"/>
    <w:rsid w:val="00410BFB"/>
    <w:rsid w:val="00424D9B"/>
    <w:rsid w:val="004512F1"/>
    <w:rsid w:val="004853F0"/>
    <w:rsid w:val="004A3AD2"/>
    <w:rsid w:val="004D18CA"/>
    <w:rsid w:val="005056E8"/>
    <w:rsid w:val="00554C27"/>
    <w:rsid w:val="00597126"/>
    <w:rsid w:val="005A5D0E"/>
    <w:rsid w:val="005B083A"/>
    <w:rsid w:val="005B41B9"/>
    <w:rsid w:val="005D7CDC"/>
    <w:rsid w:val="00626434"/>
    <w:rsid w:val="006644EC"/>
    <w:rsid w:val="00681975"/>
    <w:rsid w:val="006836F2"/>
    <w:rsid w:val="00693265"/>
    <w:rsid w:val="006A1C8C"/>
    <w:rsid w:val="006C4C1F"/>
    <w:rsid w:val="006F2DF2"/>
    <w:rsid w:val="006F41A9"/>
    <w:rsid w:val="006F6976"/>
    <w:rsid w:val="007516CB"/>
    <w:rsid w:val="00816F3F"/>
    <w:rsid w:val="00850846"/>
    <w:rsid w:val="00884057"/>
    <w:rsid w:val="0089747C"/>
    <w:rsid w:val="008A3ABD"/>
    <w:rsid w:val="008B5909"/>
    <w:rsid w:val="008F6B05"/>
    <w:rsid w:val="009020CE"/>
    <w:rsid w:val="009166F8"/>
    <w:rsid w:val="00970A4B"/>
    <w:rsid w:val="00973423"/>
    <w:rsid w:val="009825CA"/>
    <w:rsid w:val="009914BB"/>
    <w:rsid w:val="009A51EC"/>
    <w:rsid w:val="009D0506"/>
    <w:rsid w:val="009F5D72"/>
    <w:rsid w:val="00A00AC4"/>
    <w:rsid w:val="00A96D06"/>
    <w:rsid w:val="00AA6A24"/>
    <w:rsid w:val="00AC0641"/>
    <w:rsid w:val="00AC316A"/>
    <w:rsid w:val="00AE7E46"/>
    <w:rsid w:val="00B0280D"/>
    <w:rsid w:val="00B232C1"/>
    <w:rsid w:val="00B4784A"/>
    <w:rsid w:val="00B66C27"/>
    <w:rsid w:val="00B8541D"/>
    <w:rsid w:val="00B856F5"/>
    <w:rsid w:val="00BF6E7A"/>
    <w:rsid w:val="00C7669B"/>
    <w:rsid w:val="00C979EE"/>
    <w:rsid w:val="00CA32BF"/>
    <w:rsid w:val="00D2701F"/>
    <w:rsid w:val="00D450FE"/>
    <w:rsid w:val="00D81C6F"/>
    <w:rsid w:val="00DC3D12"/>
    <w:rsid w:val="00DE47A8"/>
    <w:rsid w:val="00DF06F4"/>
    <w:rsid w:val="00DF10F5"/>
    <w:rsid w:val="00DF3992"/>
    <w:rsid w:val="00E33345"/>
    <w:rsid w:val="00E44D17"/>
    <w:rsid w:val="00E60468"/>
    <w:rsid w:val="00EA2566"/>
    <w:rsid w:val="00F14FB1"/>
    <w:rsid w:val="00F15049"/>
    <w:rsid w:val="00F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F62"/>
  <w15:docId w15:val="{0FB13E25-6596-4304-84D7-C28A3B5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B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A3ABD"/>
    <w:rPr>
      <w:rFonts w:ascii="Times New Roman" w:hAnsi="Times New Roman" w:cs="Times New Roman" w:hint="default"/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8A3ABD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A3ABD"/>
    <w:rPr>
      <w:rFonts w:ascii="Calibri" w:eastAsia="Calibri" w:hAnsi="Calibri" w:cs="Times New Roman"/>
    </w:rPr>
  </w:style>
  <w:style w:type="paragraph" w:styleId="a6">
    <w:name w:val="No Spacing"/>
    <w:uiPriority w:val="99"/>
    <w:qFormat/>
    <w:rsid w:val="008A3A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A5E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basedOn w:val="a0"/>
    <w:uiPriority w:val="99"/>
    <w:unhideWhenUsed/>
    <w:rsid w:val="001A5E5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50397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rsid w:val="000D2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CDC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353FAF"/>
  </w:style>
  <w:style w:type="paragraph" w:styleId="ad">
    <w:name w:val="Body Text"/>
    <w:basedOn w:val="a"/>
    <w:link w:val="ae"/>
    <w:uiPriority w:val="99"/>
    <w:semiHidden/>
    <w:unhideWhenUsed/>
    <w:rsid w:val="001E7AE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E7AE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f"/>
    <w:rsid w:val="001E7AE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39"/>
    <w:rsid w:val="001E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B9B3-1F30-4862-B5D0-B32EEC1D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Мониторинг</dc:creator>
  <cp:lastModifiedBy>User</cp:lastModifiedBy>
  <cp:revision>3</cp:revision>
  <cp:lastPrinted>2024-02-12T12:10:00Z</cp:lastPrinted>
  <dcterms:created xsi:type="dcterms:W3CDTF">2025-09-09T04:00:00Z</dcterms:created>
  <dcterms:modified xsi:type="dcterms:W3CDTF">2026-01-13T03:28:00Z</dcterms:modified>
</cp:coreProperties>
</file>