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1A59" w14:textId="0C14C4FD" w:rsidR="00E813EF" w:rsidRDefault="004761D7" w:rsidP="00C63BA6">
      <w:pPr>
        <w:pStyle w:val="ab"/>
        <w:spacing w:line="276" w:lineRule="auto"/>
        <w:outlineLvl w:val="0"/>
      </w:pPr>
      <w:r>
        <w:t xml:space="preserve">        </w:t>
      </w:r>
      <w:r w:rsidR="00C63BA6">
        <w:rPr>
          <w:noProof/>
        </w:rPr>
        <w:drawing>
          <wp:inline distT="0" distB="0" distL="0" distR="0" wp14:anchorId="3C0AFE37" wp14:editId="4934DD26">
            <wp:extent cx="6115050" cy="910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30C85" w14:textId="77777777" w:rsidR="004761D7" w:rsidRPr="00365189" w:rsidRDefault="00365189" w:rsidP="00365189">
      <w:pPr>
        <w:pageBreakBefore/>
        <w:suppressAutoHyphens/>
        <w:spacing w:line="276" w:lineRule="auto"/>
        <w:contextualSpacing/>
        <w:jc w:val="center"/>
        <w:rPr>
          <w:b/>
          <w:szCs w:val="32"/>
        </w:rPr>
      </w:pPr>
      <w:r w:rsidRPr="00365189">
        <w:rPr>
          <w:b/>
          <w:szCs w:val="32"/>
        </w:rPr>
        <w:lastRenderedPageBreak/>
        <w:t>ПОЯСНИТЕЛЬНАЯ ЗАПИСКА</w:t>
      </w:r>
    </w:p>
    <w:p w14:paraId="5303FEB1" w14:textId="308578EC" w:rsidR="004761D7" w:rsidRPr="00365189" w:rsidRDefault="004761D7" w:rsidP="00365189">
      <w:pPr>
        <w:suppressAutoHyphens/>
        <w:ind w:firstLine="709"/>
        <w:contextualSpacing/>
        <w:jc w:val="both"/>
        <w:rPr>
          <w:szCs w:val="28"/>
        </w:rPr>
      </w:pPr>
      <w:r w:rsidRPr="00365189">
        <w:rPr>
          <w:szCs w:val="28"/>
          <w:bdr w:val="none" w:sz="0" w:space="0" w:color="auto" w:frame="1"/>
        </w:rPr>
        <w:t>Рабочая программа кружка "Основы</w:t>
      </w:r>
      <w:r w:rsidR="00365189" w:rsidRPr="00365189">
        <w:rPr>
          <w:szCs w:val="28"/>
          <w:bdr w:val="none" w:sz="0" w:space="0" w:color="auto" w:frame="1"/>
        </w:rPr>
        <w:t xml:space="preserve"> профессионального мастерства" </w:t>
      </w:r>
      <w:r w:rsidRPr="00365189">
        <w:rPr>
          <w:szCs w:val="28"/>
          <w:bdr w:val="none" w:sz="0" w:space="0" w:color="auto" w:frame="1"/>
        </w:rPr>
        <w:t>разработана в соответствии с Федеральным законом Российской Федерации «Об образовании».</w:t>
      </w:r>
    </w:p>
    <w:p w14:paraId="5B4EA4DD" w14:textId="77777777" w:rsidR="004761D7" w:rsidRPr="00365189" w:rsidRDefault="00365189" w:rsidP="00365189">
      <w:pPr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Целью обучения </w:t>
      </w:r>
      <w:r w:rsidR="004761D7" w:rsidRPr="00365189">
        <w:rPr>
          <w:szCs w:val="28"/>
        </w:rPr>
        <w:t xml:space="preserve">является развитие у </w:t>
      </w:r>
      <w:r w:rsidR="00214863">
        <w:rPr>
          <w:szCs w:val="28"/>
        </w:rPr>
        <w:t>обучающихся</w:t>
      </w:r>
      <w:r w:rsidR="004761D7" w:rsidRPr="00365189">
        <w:rPr>
          <w:szCs w:val="28"/>
        </w:rPr>
        <w:t xml:space="preserve"> технологической культуры, правильных межличностных отношений, трудовой функциональной грамотности, обеспечение возможностей для прикладной творческой деятельности и профессионального самоопределения, развитие изобретательских и рационализаторских способностей детей.</w:t>
      </w:r>
    </w:p>
    <w:p w14:paraId="7317A6F2" w14:textId="77777777" w:rsidR="004761D7" w:rsidRPr="00365189" w:rsidRDefault="004761D7" w:rsidP="00365189">
      <w:pPr>
        <w:suppressAutoHyphens/>
        <w:ind w:firstLine="709"/>
        <w:contextualSpacing/>
        <w:jc w:val="both"/>
        <w:rPr>
          <w:szCs w:val="28"/>
        </w:rPr>
      </w:pPr>
      <w:r w:rsidRPr="00365189">
        <w:rPr>
          <w:szCs w:val="28"/>
        </w:rPr>
        <w:t xml:space="preserve"> Трудовые навыки, гибкость ума и эстетический вкус – важные качества каждого человека. Они развиваются только в практической деятельности. На занятиях кружка ребята учатся, как правильно оборудовать и оснастить рабочее место, какой выбрать материал, подобрать заготовку, определить, какие инструменты наиболее подходят для работы, правильно разметить заготовку и обработать ее. </w:t>
      </w:r>
    </w:p>
    <w:p w14:paraId="6D6C8AFF" w14:textId="77777777" w:rsidR="004761D7" w:rsidRPr="00365189" w:rsidRDefault="00365189" w:rsidP="00365189">
      <w:pPr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мастерской собраны </w:t>
      </w:r>
      <w:r w:rsidR="004761D7" w:rsidRPr="00365189">
        <w:rPr>
          <w:szCs w:val="28"/>
        </w:rPr>
        <w:t>поделки из древесины</w:t>
      </w:r>
      <w:r>
        <w:rPr>
          <w:szCs w:val="28"/>
        </w:rPr>
        <w:t xml:space="preserve"> изготовленных учениками и </w:t>
      </w:r>
      <w:r w:rsidR="004761D7" w:rsidRPr="00365189">
        <w:rPr>
          <w:szCs w:val="28"/>
        </w:rPr>
        <w:t>учит</w:t>
      </w:r>
      <w:r>
        <w:rPr>
          <w:szCs w:val="28"/>
        </w:rPr>
        <w:t xml:space="preserve">елем в качестве образцов. Кроме </w:t>
      </w:r>
      <w:r w:rsidR="004761D7" w:rsidRPr="00365189">
        <w:rPr>
          <w:szCs w:val="28"/>
        </w:rPr>
        <w:t>того</w:t>
      </w:r>
      <w:r>
        <w:rPr>
          <w:szCs w:val="28"/>
        </w:rPr>
        <w:t>,</w:t>
      </w:r>
      <w:r w:rsidR="004761D7" w:rsidRPr="00365189">
        <w:rPr>
          <w:szCs w:val="28"/>
        </w:rPr>
        <w:t xml:space="preserve"> имеются альбомы с образцами изделий. Поработав с древесиной, ученики убеждаются в том, что в природе нет более универсального, доступного и красивого материала.  </w:t>
      </w:r>
    </w:p>
    <w:p w14:paraId="781D46DA" w14:textId="77777777" w:rsidR="004761D7" w:rsidRPr="00365189" w:rsidRDefault="004761D7" w:rsidP="00365189">
      <w:pPr>
        <w:suppressAutoHyphens/>
        <w:ind w:firstLine="709"/>
        <w:contextualSpacing/>
        <w:jc w:val="both"/>
        <w:rPr>
          <w:szCs w:val="28"/>
        </w:rPr>
      </w:pPr>
      <w:r w:rsidRPr="00365189">
        <w:rPr>
          <w:szCs w:val="28"/>
        </w:rPr>
        <w:t xml:space="preserve">На занятиях в кружке ученики знакомятся с основными техническими сведениями об этом материале, инструментах и станках, осваивают первоначальные навыки приемов работы. </w:t>
      </w:r>
    </w:p>
    <w:p w14:paraId="163420E5" w14:textId="77777777" w:rsidR="00365189" w:rsidRDefault="004761D7" w:rsidP="00365189">
      <w:pPr>
        <w:suppressAutoHyphens/>
        <w:ind w:firstLine="709"/>
        <w:contextualSpacing/>
        <w:jc w:val="both"/>
      </w:pPr>
      <w:r w:rsidRPr="00365189">
        <w:rPr>
          <w:szCs w:val="28"/>
        </w:rPr>
        <w:t xml:space="preserve">Перед началом занятий </w:t>
      </w:r>
      <w:r w:rsidRPr="00365189">
        <w:t>проводится инструктаж по соблюдению правил техники безопасности при работе с древесиной и металлом.</w:t>
      </w:r>
    </w:p>
    <w:p w14:paraId="4DC58E17" w14:textId="77777777" w:rsidR="00E813EF" w:rsidRPr="00365189" w:rsidRDefault="00E813EF" w:rsidP="00365189">
      <w:pPr>
        <w:suppressAutoHyphens/>
        <w:ind w:firstLine="709"/>
        <w:contextualSpacing/>
        <w:jc w:val="both"/>
      </w:pPr>
    </w:p>
    <w:p w14:paraId="68DEA2DE" w14:textId="77777777" w:rsidR="004761D7" w:rsidRPr="00365189" w:rsidRDefault="00365189" w:rsidP="00365189">
      <w:pPr>
        <w:tabs>
          <w:tab w:val="left" w:pos="1755"/>
        </w:tabs>
        <w:jc w:val="center"/>
        <w:rPr>
          <w:b/>
          <w:i/>
        </w:rPr>
      </w:pPr>
      <w:r w:rsidRPr="00365189">
        <w:rPr>
          <w:b/>
        </w:rPr>
        <w:t>З</w:t>
      </w:r>
      <w:r w:rsidR="004761D7" w:rsidRPr="00365189">
        <w:rPr>
          <w:b/>
        </w:rPr>
        <w:t>АДАЧИ ПРОГРАММЫ</w:t>
      </w:r>
    </w:p>
    <w:p w14:paraId="401B08E6" w14:textId="77777777" w:rsidR="004761D7" w:rsidRPr="00365189" w:rsidRDefault="004761D7" w:rsidP="00365189">
      <w:pPr>
        <w:suppressAutoHyphens/>
        <w:ind w:firstLine="709"/>
        <w:contextualSpacing/>
        <w:jc w:val="both"/>
        <w:rPr>
          <w:b/>
        </w:rPr>
      </w:pPr>
      <w:r w:rsidRPr="00365189">
        <w:rPr>
          <w:b/>
        </w:rPr>
        <w:t>Образовательные:</w:t>
      </w:r>
    </w:p>
    <w:p w14:paraId="683128C2" w14:textId="1789D483" w:rsidR="004761D7" w:rsidRPr="00365189" w:rsidRDefault="004761D7" w:rsidP="00365189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contextualSpacing/>
        <w:jc w:val="both"/>
      </w:pPr>
      <w:r w:rsidRPr="00365189">
        <w:t xml:space="preserve">Формирование и развитие у </w:t>
      </w:r>
      <w:r w:rsidR="00D822D6">
        <w:t>обучающихся</w:t>
      </w:r>
      <w:r w:rsidRPr="00365189">
        <w:t xml:space="preserve"> умений и навыков владения технологическими процессами;</w:t>
      </w:r>
    </w:p>
    <w:p w14:paraId="40F58613" w14:textId="77777777" w:rsidR="004761D7" w:rsidRPr="00365189" w:rsidRDefault="004761D7" w:rsidP="00365189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contextualSpacing/>
        <w:jc w:val="both"/>
      </w:pPr>
      <w:r w:rsidRPr="00365189">
        <w:t>Способствовать запоминанию основной терминологии технологических процессов;</w:t>
      </w:r>
    </w:p>
    <w:p w14:paraId="26255A73" w14:textId="77777777" w:rsidR="004761D7" w:rsidRPr="00365189" w:rsidRDefault="004761D7" w:rsidP="00365189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contextualSpacing/>
        <w:jc w:val="both"/>
      </w:pPr>
      <w:r w:rsidRPr="00365189">
        <w:t>Способствовать запоминанию цифрового материала, как ориентира для понимания количественных характеристик, изучаемых объектов и явлений;</w:t>
      </w:r>
    </w:p>
    <w:p w14:paraId="020BB590" w14:textId="77777777" w:rsidR="004761D7" w:rsidRPr="00365189" w:rsidRDefault="004761D7" w:rsidP="00365189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contextualSpacing/>
        <w:jc w:val="both"/>
      </w:pPr>
      <w:r w:rsidRPr="00365189">
        <w:t xml:space="preserve">Способствовать осознанию основного технологического материала. </w:t>
      </w:r>
    </w:p>
    <w:p w14:paraId="1641093E" w14:textId="77777777" w:rsidR="004761D7" w:rsidRPr="00365189" w:rsidRDefault="004761D7" w:rsidP="00365189">
      <w:pPr>
        <w:suppressAutoHyphens/>
        <w:ind w:firstLine="709"/>
        <w:contextualSpacing/>
        <w:jc w:val="both"/>
      </w:pPr>
      <w:r w:rsidRPr="00365189">
        <w:t>Развивающие:</w:t>
      </w:r>
    </w:p>
    <w:p w14:paraId="580C3E48" w14:textId="2D6F3899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Способствовать развитию речи </w:t>
      </w:r>
      <w:r w:rsidR="00D822D6">
        <w:t>обучающихся</w:t>
      </w:r>
      <w:r w:rsidRPr="00365189">
        <w:t xml:space="preserve"> (обогащение и усложнение словарного запаса, её выразительности и оттенков);</w:t>
      </w:r>
    </w:p>
    <w:p w14:paraId="68BE27D2" w14:textId="529CDA18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Способствовать развитию сенсорной сферы </w:t>
      </w:r>
      <w:r w:rsidR="00D822D6">
        <w:t>обучающихся</w:t>
      </w:r>
      <w:r w:rsidRPr="00365189">
        <w:t xml:space="preserve"> (развитие глазомера, ориентировки в пространстве, точности и тонкости различения цвета, света формы);</w:t>
      </w:r>
    </w:p>
    <w:p w14:paraId="620A910F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Способствовать развитию двигательной сферы (овладение моторикой мелких мышц рук, развивать двигательную сноровку, соразмерность движений);</w:t>
      </w:r>
    </w:p>
    <w:p w14:paraId="4A6BCA42" w14:textId="311DF3C0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Способствовать развитию познавательного интереса </w:t>
      </w:r>
      <w:r w:rsidR="00D822D6">
        <w:t>обучающихся</w:t>
      </w:r>
      <w:r w:rsidRPr="00365189">
        <w:t xml:space="preserve"> к предмету;</w:t>
      </w:r>
    </w:p>
    <w:p w14:paraId="243B2FB4" w14:textId="2153DA31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Способствовать развитию изобретательски</w:t>
      </w:r>
      <w:r w:rsidR="00365189">
        <w:t>х и рационализаторских навыков;</w:t>
      </w:r>
      <w:r w:rsidRPr="00365189">
        <w:t xml:space="preserve"> владению всеми видами памяти </w:t>
      </w:r>
      <w:r w:rsidR="00D822D6">
        <w:t>обучающихся</w:t>
      </w:r>
      <w:r w:rsidRPr="00365189">
        <w:t>;</w:t>
      </w:r>
    </w:p>
    <w:p w14:paraId="0DA1CB2F" w14:textId="27F40E7D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Способствовать развитию самостоятельности </w:t>
      </w:r>
      <w:r w:rsidR="00D822D6">
        <w:t>обучающихся</w:t>
      </w:r>
      <w:r w:rsidRPr="00365189">
        <w:t>.</w:t>
      </w:r>
    </w:p>
    <w:p w14:paraId="12FC85CC" w14:textId="77777777" w:rsidR="004761D7" w:rsidRPr="00365189" w:rsidRDefault="004761D7" w:rsidP="00365189">
      <w:pPr>
        <w:suppressAutoHyphens/>
        <w:ind w:firstLine="709"/>
        <w:contextualSpacing/>
        <w:jc w:val="both"/>
      </w:pPr>
      <w:r w:rsidRPr="00365189">
        <w:t>Воспитывающие:</w:t>
      </w:r>
    </w:p>
    <w:p w14:paraId="7CA58DAA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Способствовать формированию нравственных, трудовых, эстетических, патриотических, экологических, экономических и других качеств личности;</w:t>
      </w:r>
    </w:p>
    <w:p w14:paraId="7638B98D" w14:textId="77777777" w:rsidR="00214863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Способствовать воспитанию правильного отношения к общечело</w:t>
      </w:r>
      <w:r w:rsidR="00365189">
        <w:t>веческим ценностям.</w:t>
      </w:r>
    </w:p>
    <w:p w14:paraId="79334DBB" w14:textId="77777777" w:rsidR="004761D7" w:rsidRPr="00365189" w:rsidRDefault="00365189" w:rsidP="00214863">
      <w:pPr>
        <w:tabs>
          <w:tab w:val="left" w:pos="1940"/>
        </w:tabs>
        <w:ind w:firstLine="709"/>
        <w:rPr>
          <w:b/>
        </w:rPr>
      </w:pPr>
      <w:r>
        <w:rPr>
          <w:b/>
        </w:rPr>
        <w:t>П</w:t>
      </w:r>
      <w:r w:rsidRPr="00365189">
        <w:rPr>
          <w:b/>
        </w:rPr>
        <w:t>р</w:t>
      </w:r>
      <w:r w:rsidR="004761D7" w:rsidRPr="00365189">
        <w:rPr>
          <w:b/>
        </w:rPr>
        <w:t>офориентационные:</w:t>
      </w:r>
    </w:p>
    <w:p w14:paraId="4039F459" w14:textId="1FA9213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Обобщить у </w:t>
      </w:r>
      <w:r w:rsidR="00D822D6">
        <w:t>обучающихся</w:t>
      </w:r>
      <w:r w:rsidRPr="00365189">
        <w:t xml:space="preserve"> знания в сферах трудовой деятельности, профессиях, карьере;</w:t>
      </w:r>
    </w:p>
    <w:p w14:paraId="0A5FC617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Развивать представление о народном хозяйстве и потребности в трудовой деятельности, самовоспитании, саморазвитии и самореализации;</w:t>
      </w:r>
    </w:p>
    <w:p w14:paraId="173F05F9" w14:textId="77777777" w:rsidR="004761D7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lastRenderedPageBreak/>
        <w:t>Воспитывать уважение к работающему человеку.</w:t>
      </w:r>
    </w:p>
    <w:p w14:paraId="0E262BD1" w14:textId="77777777" w:rsidR="00D822D6" w:rsidRPr="00365189" w:rsidRDefault="00D822D6" w:rsidP="00D822D6">
      <w:pPr>
        <w:tabs>
          <w:tab w:val="left" w:pos="993"/>
        </w:tabs>
        <w:suppressAutoHyphens/>
        <w:contextualSpacing/>
        <w:jc w:val="both"/>
      </w:pPr>
    </w:p>
    <w:p w14:paraId="67D4DBF9" w14:textId="77777777" w:rsidR="00214863" w:rsidRDefault="00214863" w:rsidP="00365189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14:paraId="6C07DA56" w14:textId="77777777" w:rsidR="00365189" w:rsidRDefault="00365189" w:rsidP="00365189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4F146C">
        <w:rPr>
          <w:b/>
          <w:bCs/>
          <w:color w:val="000000"/>
        </w:rPr>
        <w:t>ОТЛИ</w:t>
      </w:r>
      <w:r>
        <w:rPr>
          <w:b/>
          <w:bCs/>
          <w:color w:val="000000"/>
        </w:rPr>
        <w:t>ЧИТЕЛЬНЫЕ ОСОБЕННОСТИ ПРОГРАММЫ</w:t>
      </w:r>
    </w:p>
    <w:p w14:paraId="2EE8E651" w14:textId="77777777" w:rsidR="00E813EF" w:rsidRPr="004F146C" w:rsidRDefault="00E813EF" w:rsidP="00365189">
      <w:pPr>
        <w:shd w:val="clear" w:color="auto" w:fill="FFFFFF"/>
        <w:spacing w:line="276" w:lineRule="auto"/>
        <w:jc w:val="center"/>
        <w:rPr>
          <w:color w:val="000000"/>
        </w:rPr>
      </w:pPr>
    </w:p>
    <w:p w14:paraId="04501141" w14:textId="77777777" w:rsidR="004761D7" w:rsidRPr="00365189" w:rsidRDefault="004761D7" w:rsidP="00365189">
      <w:pPr>
        <w:suppressAutoHyphens/>
        <w:ind w:firstLine="709"/>
        <w:contextualSpacing/>
        <w:jc w:val="both"/>
        <w:rPr>
          <w:b/>
        </w:rPr>
      </w:pPr>
      <w:r w:rsidRPr="00365189">
        <w:rPr>
          <w:b/>
        </w:rPr>
        <w:t>Принцип построения программы:</w:t>
      </w:r>
    </w:p>
    <w:p w14:paraId="0EB28F68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Принцип научности;</w:t>
      </w:r>
    </w:p>
    <w:p w14:paraId="7334435F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Принцип наглядности;</w:t>
      </w:r>
    </w:p>
    <w:p w14:paraId="3709955D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Принцип доступности;</w:t>
      </w:r>
    </w:p>
    <w:p w14:paraId="05B3E263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Принцип дифференциации обучения;</w:t>
      </w:r>
    </w:p>
    <w:p w14:paraId="61009C05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Принцип сочетания индивидуального и коллективного образования;</w:t>
      </w:r>
    </w:p>
    <w:p w14:paraId="6F6E6486" w14:textId="068008B4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Принцип активной деятельности </w:t>
      </w:r>
      <w:r w:rsidR="00D822D6">
        <w:t>обучающихся</w:t>
      </w:r>
      <w:r w:rsidRPr="00365189">
        <w:t>;</w:t>
      </w:r>
    </w:p>
    <w:p w14:paraId="79135A6B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Принцип связи теории с практикой;</w:t>
      </w:r>
    </w:p>
    <w:p w14:paraId="7680B0E1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Принцип гуманистической направленности.</w:t>
      </w:r>
    </w:p>
    <w:p w14:paraId="420EAB3D" w14:textId="77777777" w:rsidR="004761D7" w:rsidRPr="00365189" w:rsidRDefault="004761D7" w:rsidP="00365189">
      <w:pPr>
        <w:suppressAutoHyphens/>
        <w:ind w:firstLine="709"/>
        <w:contextualSpacing/>
        <w:jc w:val="both"/>
        <w:rPr>
          <w:b/>
        </w:rPr>
      </w:pPr>
      <w:r w:rsidRPr="00365189">
        <w:rPr>
          <w:b/>
        </w:rPr>
        <w:t>Основные требования, выступающие в качестве ориентиров:</w:t>
      </w:r>
    </w:p>
    <w:p w14:paraId="47CC149B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Опора на собственный опыт учащегося;</w:t>
      </w:r>
    </w:p>
    <w:p w14:paraId="7B3F6927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Обучение в действии;</w:t>
      </w:r>
    </w:p>
    <w:p w14:paraId="4AB1FE1F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Побуждение к наблюдению и экспериментированию;</w:t>
      </w:r>
    </w:p>
    <w:p w14:paraId="296EB5F8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Чередование индивидуальной и коллективной работы;</w:t>
      </w:r>
    </w:p>
    <w:p w14:paraId="1747A23E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Создание ситуации успеха каждому из участников процесса;</w:t>
      </w:r>
    </w:p>
    <w:p w14:paraId="3227F260" w14:textId="77777777" w:rsidR="004761D7" w:rsidRPr="00365189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Атмосфера коллективного размышления, дискуссий и совместных поисков вариантов решения проблемы;</w:t>
      </w:r>
    </w:p>
    <w:p w14:paraId="418A1C26" w14:textId="77777777" w:rsidR="004761D7" w:rsidRDefault="004761D7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Диалоговое общение.</w:t>
      </w:r>
    </w:p>
    <w:p w14:paraId="37D882B9" w14:textId="77777777" w:rsidR="00E813EF" w:rsidRPr="00365189" w:rsidRDefault="00E813EF" w:rsidP="00365189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contextualSpacing/>
        <w:jc w:val="both"/>
      </w:pPr>
    </w:p>
    <w:p w14:paraId="6A66BE63" w14:textId="77777777" w:rsidR="00365189" w:rsidRDefault="00365189" w:rsidP="00365189">
      <w:pPr>
        <w:tabs>
          <w:tab w:val="left" w:pos="993"/>
        </w:tabs>
        <w:suppressAutoHyphens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СРОКИ РЕАЛИЗАЦИИ ПРОГРАММЫ</w:t>
      </w:r>
    </w:p>
    <w:p w14:paraId="081BD01F" w14:textId="77777777" w:rsidR="00E813EF" w:rsidRDefault="00E813EF" w:rsidP="00365189">
      <w:pPr>
        <w:tabs>
          <w:tab w:val="left" w:pos="993"/>
        </w:tabs>
        <w:suppressAutoHyphens/>
        <w:contextualSpacing/>
        <w:jc w:val="center"/>
      </w:pPr>
    </w:p>
    <w:p w14:paraId="02A2BAFA" w14:textId="77777777" w:rsidR="004761D7" w:rsidRPr="00365189" w:rsidRDefault="002B33B8" w:rsidP="002B33B8">
      <w:pPr>
        <w:tabs>
          <w:tab w:val="left" w:pos="993"/>
        </w:tabs>
        <w:suppressAutoHyphens/>
        <w:ind w:firstLine="709"/>
        <w:contextualSpacing/>
        <w:jc w:val="both"/>
      </w:pPr>
      <w:r>
        <w:t xml:space="preserve">«Основы профессионального </w:t>
      </w:r>
      <w:r w:rsidR="004761D7" w:rsidRPr="00365189">
        <w:t>мастерства</w:t>
      </w:r>
      <w:r>
        <w:t>»</w:t>
      </w:r>
      <w:r w:rsidR="004761D7" w:rsidRPr="00365189">
        <w:t xml:space="preserve"> – это комплексная программа внеурочной деятельности для </w:t>
      </w:r>
      <w:r w:rsidR="00214863">
        <w:t>обучающихся</w:t>
      </w:r>
      <w:r w:rsidR="004761D7" w:rsidRPr="00365189">
        <w:t xml:space="preserve"> </w:t>
      </w:r>
      <w:r w:rsidR="00214863">
        <w:t>1-</w:t>
      </w:r>
      <w:r w:rsidR="004761D7" w:rsidRPr="00365189">
        <w:t xml:space="preserve">2 курса. Программа общим объёмом </w:t>
      </w:r>
      <w:r>
        <w:t>5</w:t>
      </w:r>
      <w:r w:rsidR="004761D7" w:rsidRPr="00365189">
        <w:t>0 часов рассчитана на 1 год обучения</w:t>
      </w:r>
      <w:r w:rsidR="00214863">
        <w:t>.</w:t>
      </w:r>
    </w:p>
    <w:p w14:paraId="37EBC896" w14:textId="77777777" w:rsidR="004761D7" w:rsidRPr="00365189" w:rsidRDefault="004761D7" w:rsidP="002B33B8">
      <w:pPr>
        <w:tabs>
          <w:tab w:val="left" w:pos="993"/>
        </w:tabs>
        <w:suppressAutoHyphens/>
        <w:ind w:left="709"/>
        <w:contextualSpacing/>
        <w:jc w:val="both"/>
      </w:pPr>
      <w:r w:rsidRPr="00365189">
        <w:t>Количество учебных часов в неделю – 1 полугодие -</w:t>
      </w:r>
      <w:r w:rsidR="00214863">
        <w:t xml:space="preserve"> </w:t>
      </w:r>
      <w:r w:rsidRPr="00365189">
        <w:t xml:space="preserve">20 </w:t>
      </w:r>
      <w:r w:rsidR="002B33B8" w:rsidRPr="00365189">
        <w:t>час.</w:t>
      </w:r>
      <w:r w:rsidR="002B33B8">
        <w:t xml:space="preserve">, </w:t>
      </w:r>
      <w:r w:rsidRPr="00365189">
        <w:t>2- полугодие -</w:t>
      </w:r>
      <w:r w:rsidR="00214863">
        <w:t xml:space="preserve"> </w:t>
      </w:r>
      <w:r w:rsidRPr="00365189">
        <w:t>3</w:t>
      </w:r>
      <w:r w:rsidR="002B33B8">
        <w:t>0 час.</w:t>
      </w:r>
    </w:p>
    <w:p w14:paraId="2E0BF1BB" w14:textId="77777777" w:rsidR="00E813EF" w:rsidRDefault="004761D7" w:rsidP="002B33B8">
      <w:pPr>
        <w:tabs>
          <w:tab w:val="left" w:pos="993"/>
        </w:tabs>
        <w:suppressAutoHyphens/>
        <w:ind w:left="709"/>
        <w:contextualSpacing/>
        <w:jc w:val="both"/>
      </w:pPr>
      <w:r w:rsidRPr="00365189">
        <w:t xml:space="preserve">Количество </w:t>
      </w:r>
      <w:r w:rsidR="00D822D6">
        <w:t>обучающихся</w:t>
      </w:r>
      <w:r w:rsidR="002B33B8">
        <w:t xml:space="preserve"> в группе – 10-12 человек</w:t>
      </w:r>
    </w:p>
    <w:p w14:paraId="6B7AEC12" w14:textId="1B455CD1" w:rsidR="004761D7" w:rsidRPr="00365189" w:rsidRDefault="002B33B8" w:rsidP="002B33B8">
      <w:pPr>
        <w:tabs>
          <w:tab w:val="left" w:pos="993"/>
        </w:tabs>
        <w:suppressAutoHyphens/>
        <w:ind w:left="709"/>
        <w:contextualSpacing/>
        <w:jc w:val="both"/>
      </w:pPr>
      <w:r>
        <w:t xml:space="preserve"> </w:t>
      </w:r>
    </w:p>
    <w:p w14:paraId="65BF6D9E" w14:textId="77777777" w:rsidR="002B33B8" w:rsidRDefault="002B33B8" w:rsidP="002B33B8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4F146C">
        <w:rPr>
          <w:b/>
          <w:bCs/>
          <w:color w:val="000000"/>
        </w:rPr>
        <w:t>ФОРМЫ И РЕЖИМ ЗАНЯТИЙ</w:t>
      </w:r>
    </w:p>
    <w:p w14:paraId="4F067526" w14:textId="77777777" w:rsidR="00E813EF" w:rsidRPr="004F146C" w:rsidRDefault="00E813EF" w:rsidP="002B33B8">
      <w:pPr>
        <w:shd w:val="clear" w:color="auto" w:fill="FFFFFF"/>
        <w:spacing w:line="276" w:lineRule="auto"/>
        <w:jc w:val="center"/>
        <w:rPr>
          <w:color w:val="000000"/>
        </w:rPr>
      </w:pPr>
    </w:p>
    <w:p w14:paraId="7BDD22A2" w14:textId="77777777" w:rsidR="004761D7" w:rsidRPr="00365189" w:rsidRDefault="004761D7" w:rsidP="00365189">
      <w:pPr>
        <w:suppressAutoHyphens/>
        <w:ind w:firstLine="709"/>
        <w:contextualSpacing/>
        <w:jc w:val="both"/>
      </w:pPr>
      <w:r w:rsidRPr="00365189">
        <w:t>Занятия по программе "Основы профессионального мастерства" включа</w:t>
      </w:r>
      <w:r w:rsidR="002B33B8">
        <w:t xml:space="preserve">ют теоретические, практические </w:t>
      </w:r>
      <w:r w:rsidRPr="00365189">
        <w:t>часы.</w:t>
      </w:r>
    </w:p>
    <w:p w14:paraId="6D8691B1" w14:textId="77777777" w:rsidR="004761D7" w:rsidRPr="00365189" w:rsidRDefault="004761D7" w:rsidP="002B33B8">
      <w:pPr>
        <w:suppressAutoHyphens/>
        <w:ind w:firstLine="709"/>
        <w:contextualSpacing/>
        <w:jc w:val="both"/>
      </w:pPr>
      <w:r w:rsidRPr="00365189">
        <w:t>Раскрытие теоретических часов осуществляется в форме лекций с использованием наглядных пособий, технологических и инструкционных карт, а также справочного материала, с учётом имеющихся знаний у детей.</w:t>
      </w:r>
    </w:p>
    <w:p w14:paraId="5E90226B" w14:textId="77777777" w:rsidR="001C69B3" w:rsidRDefault="004761D7" w:rsidP="00365189">
      <w:pPr>
        <w:suppressAutoHyphens/>
        <w:ind w:firstLine="709"/>
        <w:contextualSpacing/>
        <w:jc w:val="both"/>
      </w:pPr>
      <w:r w:rsidRPr="00365189">
        <w:t>Практическая часть программы предусматривает индивидуальную и групповую форму работы. Используются такие формы, как разработка и защита проекта, индивидуальные карточки задания, различные конкурсы.</w:t>
      </w:r>
    </w:p>
    <w:p w14:paraId="45C907A0" w14:textId="77777777" w:rsidR="00E813EF" w:rsidRDefault="00E813EF" w:rsidP="00365189">
      <w:pPr>
        <w:suppressAutoHyphens/>
        <w:ind w:firstLine="709"/>
        <w:contextualSpacing/>
        <w:jc w:val="both"/>
      </w:pPr>
    </w:p>
    <w:p w14:paraId="5A854B18" w14:textId="6E8A38CD" w:rsidR="001C69B3" w:rsidRDefault="001C69B3" w:rsidP="001C69B3">
      <w:pPr>
        <w:tabs>
          <w:tab w:val="left" w:pos="3060"/>
        </w:tabs>
        <w:jc w:val="center"/>
        <w:rPr>
          <w:b/>
        </w:rPr>
      </w:pPr>
      <w:r w:rsidRPr="001C69B3">
        <w:rPr>
          <w:b/>
        </w:rPr>
        <w:t xml:space="preserve">ТРЕБОВАНИЯ К УРОВНЮ ПОДГОТОВКИ </w:t>
      </w:r>
      <w:r w:rsidR="00D822D6">
        <w:rPr>
          <w:b/>
        </w:rPr>
        <w:t>ОБУЧАЮЩИХСЯ</w:t>
      </w:r>
    </w:p>
    <w:p w14:paraId="4C365047" w14:textId="77777777" w:rsidR="00E813EF" w:rsidRPr="001C69B3" w:rsidRDefault="00E813EF" w:rsidP="001C69B3">
      <w:pPr>
        <w:tabs>
          <w:tab w:val="left" w:pos="3060"/>
        </w:tabs>
        <w:jc w:val="center"/>
        <w:rPr>
          <w:b/>
          <w:i/>
        </w:rPr>
      </w:pPr>
    </w:p>
    <w:p w14:paraId="469ECAF5" w14:textId="77777777" w:rsidR="001C69B3" w:rsidRPr="00365189" w:rsidRDefault="001C69B3" w:rsidP="001C69B3">
      <w:pPr>
        <w:suppressAutoHyphens/>
        <w:ind w:firstLine="709"/>
        <w:contextualSpacing/>
        <w:jc w:val="both"/>
        <w:rPr>
          <w:b/>
        </w:rPr>
      </w:pPr>
      <w:r w:rsidRPr="00365189">
        <w:rPr>
          <w:b/>
        </w:rPr>
        <w:t>В результате прохождения учебного курса кружка «Основы профессионального мастерства" учащийся должен:</w:t>
      </w:r>
    </w:p>
    <w:p w14:paraId="54DD00C7" w14:textId="77777777" w:rsidR="001C69B3" w:rsidRPr="00365189" w:rsidRDefault="001C69B3" w:rsidP="001C69B3">
      <w:pPr>
        <w:tabs>
          <w:tab w:val="left" w:pos="993"/>
        </w:tabs>
        <w:suppressAutoHyphens/>
        <w:contextualSpacing/>
        <w:jc w:val="both"/>
        <w:rPr>
          <w:b/>
          <w:i/>
        </w:rPr>
      </w:pPr>
      <w:r w:rsidRPr="00365189">
        <w:rPr>
          <w:b/>
          <w:i/>
        </w:rPr>
        <w:t>Знать/понимать</w:t>
      </w:r>
    </w:p>
    <w:p w14:paraId="3D73C216" w14:textId="77777777" w:rsidR="001C69B3" w:rsidRPr="00365189" w:rsidRDefault="001C69B3" w:rsidP="001C69B3">
      <w:pPr>
        <w:numPr>
          <w:ilvl w:val="0"/>
          <w:numId w:val="19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приёмы и последовательность выполнения технологических </w:t>
      </w:r>
      <w:r w:rsidRPr="00365189">
        <w:lastRenderedPageBreak/>
        <w:t>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</w:t>
      </w:r>
    </w:p>
    <w:p w14:paraId="1CE9A022" w14:textId="77777777" w:rsidR="001C69B3" w:rsidRPr="00365189" w:rsidRDefault="001C69B3" w:rsidP="001C69B3">
      <w:pPr>
        <w:tabs>
          <w:tab w:val="left" w:pos="993"/>
        </w:tabs>
        <w:suppressAutoHyphens/>
        <w:contextualSpacing/>
        <w:jc w:val="both"/>
        <w:rPr>
          <w:b/>
          <w:i/>
        </w:rPr>
      </w:pPr>
      <w:r w:rsidRPr="00365189">
        <w:rPr>
          <w:b/>
          <w:i/>
        </w:rPr>
        <w:t>Уметь</w:t>
      </w:r>
    </w:p>
    <w:p w14:paraId="49B0FF88" w14:textId="77777777" w:rsidR="001C69B3" w:rsidRPr="00365189" w:rsidRDefault="001C69B3" w:rsidP="001C69B3">
      <w:pPr>
        <w:numPr>
          <w:ilvl w:val="0"/>
          <w:numId w:val="18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рационально организовывать рабочее место; находить необходимую информацию в различных источниках (учебных пособий, справочной и научно-популярной литературы, компьютерных баз данных,</w:t>
      </w:r>
      <w:r w:rsidR="00214863">
        <w:t xml:space="preserve"> </w:t>
      </w:r>
      <w:r w:rsidRPr="00365189">
        <w:t>интернет-ресурсов),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осуществлять доступными средствами контроль качества изготовляемого изделия (детали); распределять работу при коллективной деятельности;</w:t>
      </w:r>
    </w:p>
    <w:p w14:paraId="2647F3AD" w14:textId="77777777" w:rsidR="001C69B3" w:rsidRDefault="001C69B3" w:rsidP="001C69B3">
      <w:pPr>
        <w:numPr>
          <w:ilvl w:val="0"/>
          <w:numId w:val="18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использовать приобретённые знания и умения в практической       деятельности и повседневной жизни для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труда, необходимых для создания объекта труда или услуги; построения планов профессионального образования.</w:t>
      </w:r>
    </w:p>
    <w:p w14:paraId="5AB294C0" w14:textId="77777777" w:rsidR="00E813EF" w:rsidRPr="00365189" w:rsidRDefault="00E813EF" w:rsidP="001C69B3">
      <w:pPr>
        <w:numPr>
          <w:ilvl w:val="0"/>
          <w:numId w:val="18"/>
        </w:numPr>
        <w:tabs>
          <w:tab w:val="left" w:pos="993"/>
        </w:tabs>
        <w:suppressAutoHyphens/>
        <w:ind w:left="0" w:firstLine="709"/>
        <w:contextualSpacing/>
        <w:jc w:val="both"/>
      </w:pPr>
    </w:p>
    <w:p w14:paraId="315C0393" w14:textId="77777777" w:rsidR="002B33B8" w:rsidRDefault="002B33B8" w:rsidP="002B33B8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4F146C">
        <w:rPr>
          <w:b/>
          <w:bCs/>
          <w:color w:val="000000"/>
        </w:rPr>
        <w:t>ФОРМЫ ПОДВЕДЕНИЯ ИТОГОВ РЕАЛИЗАЦИИ ПРОГРАММЫ</w:t>
      </w:r>
    </w:p>
    <w:p w14:paraId="1001653E" w14:textId="77777777" w:rsidR="00E813EF" w:rsidRPr="004F146C" w:rsidRDefault="00E813EF" w:rsidP="002B33B8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14:paraId="3201DC12" w14:textId="77777777" w:rsidR="00214863" w:rsidRDefault="004761D7" w:rsidP="00365189">
      <w:pPr>
        <w:suppressAutoHyphens/>
        <w:ind w:firstLine="709"/>
        <w:contextualSpacing/>
        <w:jc w:val="both"/>
      </w:pPr>
      <w:r w:rsidRPr="00365189">
        <w:t xml:space="preserve">Контроль знаний проводится в виде защиты проектов, конкурсов, выставок. Реализация этих форм обучения позволяет </w:t>
      </w:r>
      <w:r w:rsidR="00214863">
        <w:t>обучающимся</w:t>
      </w:r>
      <w:r w:rsidRPr="00365189">
        <w:t xml:space="preserve"> максимально проявить свою активность, творчество, способствует более глубокому освоению материала.</w:t>
      </w:r>
    </w:p>
    <w:p w14:paraId="2095A6AF" w14:textId="77777777" w:rsidR="00E813EF" w:rsidRDefault="00E813EF" w:rsidP="00365189">
      <w:pPr>
        <w:suppressAutoHyphens/>
        <w:ind w:firstLine="709"/>
        <w:contextualSpacing/>
        <w:jc w:val="both"/>
      </w:pPr>
    </w:p>
    <w:p w14:paraId="0C6464D3" w14:textId="77777777" w:rsidR="002B33B8" w:rsidRDefault="00214863" w:rsidP="00214863">
      <w:pPr>
        <w:tabs>
          <w:tab w:val="left" w:pos="3640"/>
        </w:tabs>
        <w:rPr>
          <w:b/>
        </w:rPr>
      </w:pPr>
      <w:r>
        <w:tab/>
      </w:r>
      <w:r>
        <w:rPr>
          <w:b/>
        </w:rPr>
        <w:t>УЧЕБНЫЙ</w:t>
      </w:r>
      <w:r w:rsidR="004761D7" w:rsidRPr="002B33B8">
        <w:rPr>
          <w:b/>
        </w:rPr>
        <w:t xml:space="preserve"> ПЛАН</w:t>
      </w:r>
    </w:p>
    <w:p w14:paraId="28285307" w14:textId="77777777" w:rsidR="00E813EF" w:rsidRDefault="00E813EF" w:rsidP="00214863">
      <w:pPr>
        <w:tabs>
          <w:tab w:val="left" w:pos="364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4395"/>
        <w:gridCol w:w="1502"/>
        <w:gridCol w:w="1640"/>
        <w:gridCol w:w="1528"/>
      </w:tblGrid>
      <w:tr w:rsidR="002B33B8" w14:paraId="44E48896" w14:textId="77777777" w:rsidTr="00162C77">
        <w:tc>
          <w:tcPr>
            <w:tcW w:w="817" w:type="dxa"/>
            <w:vMerge w:val="restart"/>
            <w:shd w:val="clear" w:color="auto" w:fill="auto"/>
          </w:tcPr>
          <w:p w14:paraId="027CB4AB" w14:textId="77777777" w:rsidR="002B33B8" w:rsidRDefault="002B33B8" w:rsidP="00162C77">
            <w:pPr>
              <w:jc w:val="center"/>
            </w:pPr>
            <w:r>
              <w:t>№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52BB893" w14:textId="77777777" w:rsidR="002B33B8" w:rsidRDefault="002B33B8" w:rsidP="00162C77">
            <w:pPr>
              <w:jc w:val="center"/>
            </w:pPr>
            <w:r>
              <w:t>Тема занятия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549892" w14:textId="77777777" w:rsidR="002B33B8" w:rsidRDefault="002B33B8" w:rsidP="00162C77">
            <w:pPr>
              <w:jc w:val="center"/>
            </w:pPr>
            <w:r>
              <w:t>Всего часов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D6E2093" w14:textId="77777777" w:rsidR="002B33B8" w:rsidRDefault="002B33B8" w:rsidP="00162C77">
            <w:pPr>
              <w:jc w:val="center"/>
            </w:pPr>
            <w:r>
              <w:t>В том числе</w:t>
            </w:r>
          </w:p>
        </w:tc>
      </w:tr>
      <w:tr w:rsidR="00162C77" w14:paraId="16DA6A5F" w14:textId="77777777" w:rsidTr="00162C77">
        <w:tc>
          <w:tcPr>
            <w:tcW w:w="817" w:type="dxa"/>
            <w:vMerge/>
            <w:shd w:val="clear" w:color="auto" w:fill="auto"/>
          </w:tcPr>
          <w:p w14:paraId="0E58AC86" w14:textId="77777777" w:rsidR="002B33B8" w:rsidRDefault="002B33B8" w:rsidP="00162C77">
            <w:pPr>
              <w:jc w:val="center"/>
            </w:pPr>
          </w:p>
        </w:tc>
        <w:tc>
          <w:tcPr>
            <w:tcW w:w="4536" w:type="dxa"/>
            <w:vMerge/>
            <w:shd w:val="clear" w:color="auto" w:fill="auto"/>
          </w:tcPr>
          <w:p w14:paraId="7ADF55D6" w14:textId="77777777" w:rsidR="002B33B8" w:rsidRDefault="002B33B8" w:rsidP="00162C77">
            <w:pPr>
              <w:suppressAutoHyphens/>
            </w:pPr>
          </w:p>
        </w:tc>
        <w:tc>
          <w:tcPr>
            <w:tcW w:w="1559" w:type="dxa"/>
            <w:vMerge/>
            <w:shd w:val="clear" w:color="auto" w:fill="auto"/>
          </w:tcPr>
          <w:p w14:paraId="64ECE5AE" w14:textId="77777777" w:rsidR="002B33B8" w:rsidRDefault="002B33B8" w:rsidP="00162C7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F3436A0" w14:textId="77777777" w:rsidR="002B33B8" w:rsidRDefault="002B33B8" w:rsidP="00162C77">
            <w:pPr>
              <w:jc w:val="center"/>
            </w:pPr>
            <w:r>
              <w:t>теория</w:t>
            </w:r>
          </w:p>
        </w:tc>
        <w:tc>
          <w:tcPr>
            <w:tcW w:w="1560" w:type="dxa"/>
            <w:shd w:val="clear" w:color="auto" w:fill="auto"/>
          </w:tcPr>
          <w:p w14:paraId="41207FFA" w14:textId="77777777" w:rsidR="002B33B8" w:rsidRDefault="002B33B8" w:rsidP="00162C77">
            <w:pPr>
              <w:jc w:val="center"/>
            </w:pPr>
            <w:r>
              <w:t>практика</w:t>
            </w:r>
          </w:p>
        </w:tc>
      </w:tr>
      <w:tr w:rsidR="00162C77" w14:paraId="09E1909A" w14:textId="77777777" w:rsidTr="00162C77">
        <w:tc>
          <w:tcPr>
            <w:tcW w:w="817" w:type="dxa"/>
            <w:shd w:val="clear" w:color="auto" w:fill="auto"/>
          </w:tcPr>
          <w:p w14:paraId="542F7C1A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4536" w:type="dxa"/>
            <w:shd w:val="clear" w:color="auto" w:fill="auto"/>
          </w:tcPr>
          <w:p w14:paraId="3CB8D720" w14:textId="77777777" w:rsidR="002B33B8" w:rsidRDefault="002B33B8" w:rsidP="00162C77">
            <w:pPr>
              <w:suppressAutoHyphens/>
            </w:pPr>
            <w:r w:rsidRPr="00365189">
              <w:t>Введение. Инструктаж по правилам безопасной работы.</w:t>
            </w:r>
          </w:p>
        </w:tc>
        <w:tc>
          <w:tcPr>
            <w:tcW w:w="1559" w:type="dxa"/>
            <w:shd w:val="clear" w:color="auto" w:fill="auto"/>
          </w:tcPr>
          <w:p w14:paraId="1A21ACC3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18ED68EB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66DEBC10" w14:textId="77777777" w:rsidR="002B33B8" w:rsidRDefault="002B33B8" w:rsidP="00162C77">
            <w:pPr>
              <w:jc w:val="center"/>
            </w:pPr>
          </w:p>
        </w:tc>
      </w:tr>
      <w:tr w:rsidR="00162C77" w14:paraId="1DFAB988" w14:textId="77777777" w:rsidTr="00162C77">
        <w:tc>
          <w:tcPr>
            <w:tcW w:w="817" w:type="dxa"/>
            <w:shd w:val="clear" w:color="auto" w:fill="auto"/>
          </w:tcPr>
          <w:p w14:paraId="2D750ECE" w14:textId="77777777" w:rsidR="002B33B8" w:rsidRDefault="005774A3" w:rsidP="00162C77">
            <w:pPr>
              <w:jc w:val="center"/>
            </w:pPr>
            <w:r>
              <w:t>2</w:t>
            </w:r>
          </w:p>
        </w:tc>
        <w:tc>
          <w:tcPr>
            <w:tcW w:w="4536" w:type="dxa"/>
            <w:shd w:val="clear" w:color="auto" w:fill="auto"/>
          </w:tcPr>
          <w:p w14:paraId="7EC5CAC6" w14:textId="77777777" w:rsidR="002B33B8" w:rsidRDefault="002B33B8" w:rsidP="00162C77">
            <w:pPr>
              <w:suppressAutoHyphens/>
            </w:pPr>
            <w:r w:rsidRPr="00365189">
              <w:t>Лесная и деревообраб</w:t>
            </w:r>
            <w:r>
              <w:t>атывающая промышленность.</w:t>
            </w:r>
            <w:r w:rsidRPr="00365189">
              <w:t xml:space="preserve">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05011B40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167F098B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229DE22E" w14:textId="77777777" w:rsidR="002B33B8" w:rsidRDefault="002B33B8" w:rsidP="00162C77">
            <w:pPr>
              <w:jc w:val="center"/>
            </w:pPr>
          </w:p>
        </w:tc>
      </w:tr>
      <w:tr w:rsidR="00162C77" w14:paraId="3AF6FE12" w14:textId="77777777" w:rsidTr="00162C77">
        <w:tc>
          <w:tcPr>
            <w:tcW w:w="817" w:type="dxa"/>
            <w:shd w:val="clear" w:color="auto" w:fill="auto"/>
          </w:tcPr>
          <w:p w14:paraId="36AC6070" w14:textId="77777777" w:rsidR="002B33B8" w:rsidRDefault="005774A3" w:rsidP="00162C77">
            <w:pPr>
              <w:jc w:val="center"/>
            </w:pPr>
            <w:r>
              <w:t>3</w:t>
            </w:r>
          </w:p>
        </w:tc>
        <w:tc>
          <w:tcPr>
            <w:tcW w:w="4536" w:type="dxa"/>
            <w:shd w:val="clear" w:color="auto" w:fill="auto"/>
          </w:tcPr>
          <w:p w14:paraId="0DFC6DDA" w14:textId="77777777" w:rsidR="002B33B8" w:rsidRDefault="002B33B8" w:rsidP="00162C77">
            <w:pPr>
              <w:suppressAutoHyphens/>
            </w:pPr>
            <w:r w:rsidRPr="00365189">
              <w:t>Пороки древесины. Плотность вещества.</w:t>
            </w:r>
          </w:p>
        </w:tc>
        <w:tc>
          <w:tcPr>
            <w:tcW w:w="1559" w:type="dxa"/>
            <w:shd w:val="clear" w:color="auto" w:fill="auto"/>
          </w:tcPr>
          <w:p w14:paraId="280EEA69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5F438A0C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3D13C846" w14:textId="77777777" w:rsidR="002B33B8" w:rsidRDefault="002B33B8" w:rsidP="00162C77">
            <w:pPr>
              <w:jc w:val="center"/>
            </w:pPr>
          </w:p>
        </w:tc>
      </w:tr>
      <w:tr w:rsidR="00162C77" w14:paraId="06E70384" w14:textId="77777777" w:rsidTr="00162C77">
        <w:tc>
          <w:tcPr>
            <w:tcW w:w="817" w:type="dxa"/>
            <w:shd w:val="clear" w:color="auto" w:fill="auto"/>
          </w:tcPr>
          <w:p w14:paraId="307DCDCF" w14:textId="77777777" w:rsidR="002B33B8" w:rsidRDefault="005774A3" w:rsidP="00162C77">
            <w:pPr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</w:tcPr>
          <w:p w14:paraId="654D4CCC" w14:textId="77777777" w:rsidR="002B33B8" w:rsidRDefault="002B33B8" w:rsidP="002B33B8">
            <w:r w:rsidRPr="00365189">
              <w:t>Производство и применение пиломатериалов.</w:t>
            </w:r>
          </w:p>
        </w:tc>
        <w:tc>
          <w:tcPr>
            <w:tcW w:w="1559" w:type="dxa"/>
            <w:shd w:val="clear" w:color="auto" w:fill="auto"/>
          </w:tcPr>
          <w:p w14:paraId="61881CB4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3DC20320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56FEC561" w14:textId="77777777" w:rsidR="002B33B8" w:rsidRDefault="002B33B8" w:rsidP="00162C77">
            <w:pPr>
              <w:jc w:val="center"/>
            </w:pPr>
          </w:p>
        </w:tc>
      </w:tr>
      <w:tr w:rsidR="00162C77" w14:paraId="245491F3" w14:textId="77777777" w:rsidTr="00162C77">
        <w:tc>
          <w:tcPr>
            <w:tcW w:w="817" w:type="dxa"/>
            <w:shd w:val="clear" w:color="auto" w:fill="auto"/>
          </w:tcPr>
          <w:p w14:paraId="677E9A4B" w14:textId="77777777" w:rsidR="002B33B8" w:rsidRDefault="005774A3" w:rsidP="00162C77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14:paraId="7EF22A0D" w14:textId="77777777" w:rsidR="002B33B8" w:rsidRDefault="002B33B8" w:rsidP="00162C77">
            <w:pPr>
              <w:suppressAutoHyphens/>
            </w:pPr>
            <w:r w:rsidRPr="00365189">
              <w:t>Чертёж детали и сборочный чертёж.</w:t>
            </w:r>
          </w:p>
        </w:tc>
        <w:tc>
          <w:tcPr>
            <w:tcW w:w="1559" w:type="dxa"/>
            <w:shd w:val="clear" w:color="auto" w:fill="auto"/>
          </w:tcPr>
          <w:p w14:paraId="2B4429C3" w14:textId="77777777" w:rsidR="002B33B8" w:rsidRDefault="005774A3" w:rsidP="00162C7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7102ED30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185231FE" w14:textId="77777777" w:rsidR="002B33B8" w:rsidRDefault="005774A3" w:rsidP="00162C77">
            <w:pPr>
              <w:jc w:val="center"/>
            </w:pPr>
            <w:r>
              <w:t>2</w:t>
            </w:r>
          </w:p>
        </w:tc>
      </w:tr>
      <w:tr w:rsidR="00162C77" w14:paraId="52BD2D77" w14:textId="77777777" w:rsidTr="00162C77">
        <w:tc>
          <w:tcPr>
            <w:tcW w:w="817" w:type="dxa"/>
            <w:shd w:val="clear" w:color="auto" w:fill="auto"/>
          </w:tcPr>
          <w:p w14:paraId="5B6FE55A" w14:textId="77777777" w:rsidR="002B33B8" w:rsidRDefault="005774A3" w:rsidP="00162C77">
            <w:pPr>
              <w:jc w:val="center"/>
            </w:pPr>
            <w:r>
              <w:t>6</w:t>
            </w:r>
          </w:p>
        </w:tc>
        <w:tc>
          <w:tcPr>
            <w:tcW w:w="4536" w:type="dxa"/>
            <w:shd w:val="clear" w:color="auto" w:fill="auto"/>
          </w:tcPr>
          <w:p w14:paraId="6EBE91DF" w14:textId="77777777" w:rsidR="002B33B8" w:rsidRPr="00365189" w:rsidRDefault="002B33B8" w:rsidP="00162C77">
            <w:pPr>
              <w:suppressAutoHyphens/>
            </w:pPr>
            <w:r w:rsidRPr="00365189">
              <w:t>Соединение брусков.</w:t>
            </w:r>
          </w:p>
        </w:tc>
        <w:tc>
          <w:tcPr>
            <w:tcW w:w="1559" w:type="dxa"/>
            <w:shd w:val="clear" w:color="auto" w:fill="auto"/>
          </w:tcPr>
          <w:p w14:paraId="1FEF1299" w14:textId="77777777" w:rsidR="002B33B8" w:rsidRDefault="005774A3" w:rsidP="00162C77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31A9315A" w14:textId="77777777" w:rsidR="002B33B8" w:rsidRDefault="005774A3" w:rsidP="00162C77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14:paraId="42D72542" w14:textId="77777777" w:rsidR="002B33B8" w:rsidRDefault="005774A3" w:rsidP="00162C77">
            <w:pPr>
              <w:jc w:val="center"/>
            </w:pPr>
            <w:r>
              <w:t>2</w:t>
            </w:r>
          </w:p>
        </w:tc>
      </w:tr>
      <w:tr w:rsidR="00162C77" w14:paraId="2D75E7E0" w14:textId="77777777" w:rsidTr="00162C77">
        <w:tc>
          <w:tcPr>
            <w:tcW w:w="817" w:type="dxa"/>
            <w:shd w:val="clear" w:color="auto" w:fill="auto"/>
          </w:tcPr>
          <w:p w14:paraId="3E861BED" w14:textId="77777777" w:rsidR="002B33B8" w:rsidRDefault="005774A3" w:rsidP="00162C77">
            <w:pPr>
              <w:jc w:val="center"/>
            </w:pPr>
            <w:r>
              <w:t>7</w:t>
            </w:r>
          </w:p>
        </w:tc>
        <w:tc>
          <w:tcPr>
            <w:tcW w:w="4536" w:type="dxa"/>
            <w:shd w:val="clear" w:color="auto" w:fill="auto"/>
          </w:tcPr>
          <w:p w14:paraId="39EA29F1" w14:textId="77777777" w:rsidR="002B33B8" w:rsidRPr="00365189" w:rsidRDefault="002B33B8" w:rsidP="00162C77">
            <w:pPr>
              <w:suppressAutoHyphens/>
            </w:pPr>
            <w:r w:rsidRPr="00365189">
              <w:t>Изготовление цилиндрических деталей ручным инструментом.</w:t>
            </w:r>
          </w:p>
        </w:tc>
        <w:tc>
          <w:tcPr>
            <w:tcW w:w="1559" w:type="dxa"/>
            <w:shd w:val="clear" w:color="auto" w:fill="auto"/>
          </w:tcPr>
          <w:p w14:paraId="6757CA08" w14:textId="77777777" w:rsidR="002B33B8" w:rsidRDefault="005774A3" w:rsidP="00162C7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2DEE79B0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30BF142E" w14:textId="77777777" w:rsidR="002B33B8" w:rsidRDefault="005774A3" w:rsidP="00162C77">
            <w:pPr>
              <w:jc w:val="center"/>
            </w:pPr>
            <w:r>
              <w:t>2</w:t>
            </w:r>
          </w:p>
        </w:tc>
      </w:tr>
      <w:tr w:rsidR="00162C77" w14:paraId="04D1A108" w14:textId="77777777" w:rsidTr="00162C77">
        <w:tc>
          <w:tcPr>
            <w:tcW w:w="817" w:type="dxa"/>
            <w:shd w:val="clear" w:color="auto" w:fill="auto"/>
          </w:tcPr>
          <w:p w14:paraId="1F4D5AF0" w14:textId="77777777" w:rsidR="002B33B8" w:rsidRDefault="005774A3" w:rsidP="00162C77">
            <w:pPr>
              <w:jc w:val="center"/>
            </w:pPr>
            <w:r>
              <w:t>8</w:t>
            </w:r>
          </w:p>
        </w:tc>
        <w:tc>
          <w:tcPr>
            <w:tcW w:w="4536" w:type="dxa"/>
            <w:shd w:val="clear" w:color="auto" w:fill="auto"/>
          </w:tcPr>
          <w:p w14:paraId="75A66580" w14:textId="77777777" w:rsidR="002B33B8" w:rsidRPr="00365189" w:rsidRDefault="005774A3" w:rsidP="00162C77">
            <w:pPr>
              <w:suppressAutoHyphens/>
            </w:pPr>
            <w:r w:rsidRPr="00365189">
              <w:t>Основы конструирования и моделирования изделий из древесины.</w:t>
            </w:r>
          </w:p>
        </w:tc>
        <w:tc>
          <w:tcPr>
            <w:tcW w:w="1559" w:type="dxa"/>
            <w:shd w:val="clear" w:color="auto" w:fill="auto"/>
          </w:tcPr>
          <w:p w14:paraId="0B90E82C" w14:textId="77777777" w:rsidR="002B33B8" w:rsidRDefault="005774A3" w:rsidP="00162C7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51279F73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781CD2D8" w14:textId="77777777" w:rsidR="002B33B8" w:rsidRDefault="005774A3" w:rsidP="00162C77">
            <w:pPr>
              <w:jc w:val="center"/>
            </w:pPr>
            <w:r>
              <w:t>2</w:t>
            </w:r>
          </w:p>
        </w:tc>
      </w:tr>
      <w:tr w:rsidR="00162C77" w14:paraId="6CDBB3EF" w14:textId="77777777" w:rsidTr="00162C77">
        <w:tc>
          <w:tcPr>
            <w:tcW w:w="817" w:type="dxa"/>
            <w:shd w:val="clear" w:color="auto" w:fill="auto"/>
          </w:tcPr>
          <w:p w14:paraId="791B6D6B" w14:textId="77777777" w:rsidR="002B33B8" w:rsidRDefault="005774A3" w:rsidP="00162C77">
            <w:pPr>
              <w:jc w:val="center"/>
            </w:pPr>
            <w:r>
              <w:t>9</w:t>
            </w:r>
          </w:p>
        </w:tc>
        <w:tc>
          <w:tcPr>
            <w:tcW w:w="4536" w:type="dxa"/>
            <w:shd w:val="clear" w:color="auto" w:fill="auto"/>
          </w:tcPr>
          <w:p w14:paraId="2C41A6F2" w14:textId="77777777" w:rsidR="002B33B8" w:rsidRPr="00365189" w:rsidRDefault="005774A3" w:rsidP="00162C77">
            <w:pPr>
              <w:suppressAutoHyphens/>
            </w:pPr>
            <w:r w:rsidRPr="00365189">
              <w:t>Технология точения древесины на СТД – 120м.</w:t>
            </w:r>
          </w:p>
        </w:tc>
        <w:tc>
          <w:tcPr>
            <w:tcW w:w="1559" w:type="dxa"/>
            <w:shd w:val="clear" w:color="auto" w:fill="auto"/>
          </w:tcPr>
          <w:p w14:paraId="6DAE5C2A" w14:textId="77777777" w:rsidR="002B33B8" w:rsidRDefault="005774A3" w:rsidP="00162C7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5512B7AF" w14:textId="77777777" w:rsidR="002B33B8" w:rsidRDefault="005774A3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4A1D9B4D" w14:textId="77777777" w:rsidR="002B33B8" w:rsidRDefault="005774A3" w:rsidP="00162C77">
            <w:pPr>
              <w:jc w:val="center"/>
            </w:pPr>
            <w:r>
              <w:t>2</w:t>
            </w:r>
          </w:p>
        </w:tc>
      </w:tr>
      <w:tr w:rsidR="00162C77" w14:paraId="317B7831" w14:textId="77777777" w:rsidTr="00162C77">
        <w:tc>
          <w:tcPr>
            <w:tcW w:w="817" w:type="dxa"/>
            <w:shd w:val="clear" w:color="auto" w:fill="auto"/>
          </w:tcPr>
          <w:p w14:paraId="4392C54B" w14:textId="77777777" w:rsidR="002B33B8" w:rsidRDefault="005774A3" w:rsidP="00162C77">
            <w:pPr>
              <w:jc w:val="center"/>
            </w:pPr>
            <w:r>
              <w:t>10</w:t>
            </w:r>
          </w:p>
        </w:tc>
        <w:tc>
          <w:tcPr>
            <w:tcW w:w="4536" w:type="dxa"/>
            <w:shd w:val="clear" w:color="auto" w:fill="auto"/>
          </w:tcPr>
          <w:p w14:paraId="70A7B69E" w14:textId="77777777" w:rsidR="002B33B8" w:rsidRPr="00365189" w:rsidRDefault="005774A3" w:rsidP="00162C77">
            <w:pPr>
              <w:suppressAutoHyphens/>
            </w:pPr>
            <w:r w:rsidRPr="00365189">
              <w:t>Окрашивание изделий из древесины масляными красками.</w:t>
            </w:r>
          </w:p>
        </w:tc>
        <w:tc>
          <w:tcPr>
            <w:tcW w:w="1559" w:type="dxa"/>
            <w:shd w:val="clear" w:color="auto" w:fill="auto"/>
          </w:tcPr>
          <w:p w14:paraId="6D15CC93" w14:textId="77777777" w:rsidR="002B33B8" w:rsidRDefault="002A2017" w:rsidP="00162C77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785602EF" w14:textId="77777777" w:rsidR="002B33B8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16BB7B72" w14:textId="77777777" w:rsidR="002B33B8" w:rsidRDefault="002A2017" w:rsidP="00162C77">
            <w:pPr>
              <w:jc w:val="center"/>
            </w:pPr>
            <w:r>
              <w:t>3</w:t>
            </w:r>
          </w:p>
        </w:tc>
      </w:tr>
      <w:tr w:rsidR="00162C77" w14:paraId="3811FE21" w14:textId="77777777" w:rsidTr="00162C77">
        <w:tc>
          <w:tcPr>
            <w:tcW w:w="817" w:type="dxa"/>
            <w:shd w:val="clear" w:color="auto" w:fill="auto"/>
          </w:tcPr>
          <w:p w14:paraId="68BEB6FB" w14:textId="77777777" w:rsidR="002B33B8" w:rsidRDefault="005774A3" w:rsidP="00162C77">
            <w:pPr>
              <w:jc w:val="center"/>
            </w:pPr>
            <w:r>
              <w:lastRenderedPageBreak/>
              <w:t>11</w:t>
            </w:r>
          </w:p>
        </w:tc>
        <w:tc>
          <w:tcPr>
            <w:tcW w:w="4536" w:type="dxa"/>
            <w:shd w:val="clear" w:color="auto" w:fill="auto"/>
          </w:tcPr>
          <w:p w14:paraId="777EAA73" w14:textId="77777777" w:rsidR="002B33B8" w:rsidRPr="00365189" w:rsidRDefault="005774A3" w:rsidP="00162C77">
            <w:pPr>
              <w:suppressAutoHyphens/>
            </w:pPr>
            <w:r w:rsidRPr="00365189">
              <w:t>Художественная обработка изделий из древесины.</w:t>
            </w:r>
          </w:p>
        </w:tc>
        <w:tc>
          <w:tcPr>
            <w:tcW w:w="1559" w:type="dxa"/>
            <w:shd w:val="clear" w:color="auto" w:fill="auto"/>
          </w:tcPr>
          <w:p w14:paraId="515DF3DD" w14:textId="77777777" w:rsidR="002B33B8" w:rsidRDefault="002A2017" w:rsidP="00162C7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1C614951" w14:textId="77777777" w:rsidR="002B33B8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5B466EB5" w14:textId="77777777" w:rsidR="002B33B8" w:rsidRDefault="002A2017" w:rsidP="00162C77">
            <w:pPr>
              <w:jc w:val="center"/>
            </w:pPr>
            <w:r>
              <w:t>2</w:t>
            </w:r>
          </w:p>
        </w:tc>
      </w:tr>
      <w:tr w:rsidR="00162C77" w14:paraId="17F08C0F" w14:textId="77777777" w:rsidTr="00162C77">
        <w:tc>
          <w:tcPr>
            <w:tcW w:w="817" w:type="dxa"/>
            <w:shd w:val="clear" w:color="auto" w:fill="auto"/>
          </w:tcPr>
          <w:p w14:paraId="254F12CE" w14:textId="77777777" w:rsidR="002B33B8" w:rsidRDefault="005774A3" w:rsidP="00162C77">
            <w:pPr>
              <w:jc w:val="center"/>
            </w:pPr>
            <w:r>
              <w:t>12</w:t>
            </w:r>
          </w:p>
        </w:tc>
        <w:tc>
          <w:tcPr>
            <w:tcW w:w="4536" w:type="dxa"/>
            <w:shd w:val="clear" w:color="auto" w:fill="auto"/>
          </w:tcPr>
          <w:p w14:paraId="65912201" w14:textId="77777777" w:rsidR="002B33B8" w:rsidRPr="00365189" w:rsidRDefault="005774A3" w:rsidP="00162C77">
            <w:pPr>
              <w:suppressAutoHyphens/>
            </w:pPr>
            <w:r w:rsidRPr="00365189">
              <w:t>О</w:t>
            </w:r>
            <w:r>
              <w:t>храна природы в лесной и дерево</w:t>
            </w:r>
            <w:r w:rsidRPr="00365189">
              <w:t>обрабатывающей промышленности.</w:t>
            </w:r>
          </w:p>
        </w:tc>
        <w:tc>
          <w:tcPr>
            <w:tcW w:w="1559" w:type="dxa"/>
            <w:shd w:val="clear" w:color="auto" w:fill="auto"/>
          </w:tcPr>
          <w:p w14:paraId="0BD270E9" w14:textId="77777777" w:rsidR="002B33B8" w:rsidRDefault="002A2017" w:rsidP="00162C77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14:paraId="23424761" w14:textId="77777777" w:rsidR="002B33B8" w:rsidRDefault="002A2017" w:rsidP="00162C77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14:paraId="40B91893" w14:textId="77777777" w:rsidR="002B33B8" w:rsidRDefault="002B33B8" w:rsidP="00162C77">
            <w:pPr>
              <w:jc w:val="center"/>
            </w:pPr>
          </w:p>
        </w:tc>
      </w:tr>
      <w:tr w:rsidR="00162C77" w14:paraId="127DAA72" w14:textId="77777777" w:rsidTr="00162C77">
        <w:tc>
          <w:tcPr>
            <w:tcW w:w="817" w:type="dxa"/>
            <w:shd w:val="clear" w:color="auto" w:fill="auto"/>
          </w:tcPr>
          <w:p w14:paraId="0239C7F6" w14:textId="77777777" w:rsidR="002B33B8" w:rsidRDefault="005774A3" w:rsidP="00162C77">
            <w:pPr>
              <w:jc w:val="center"/>
            </w:pPr>
            <w:r>
              <w:t>13</w:t>
            </w:r>
          </w:p>
        </w:tc>
        <w:tc>
          <w:tcPr>
            <w:tcW w:w="4536" w:type="dxa"/>
            <w:shd w:val="clear" w:color="auto" w:fill="auto"/>
          </w:tcPr>
          <w:p w14:paraId="7DB8D7CB" w14:textId="77777777" w:rsidR="002B33B8" w:rsidRPr="00365189" w:rsidRDefault="005774A3" w:rsidP="00162C77">
            <w:pPr>
              <w:suppressAutoHyphens/>
            </w:pPr>
            <w:r w:rsidRPr="00365189">
              <w:t>Бережное и экономное отношение к технике, материалам.</w:t>
            </w:r>
          </w:p>
        </w:tc>
        <w:tc>
          <w:tcPr>
            <w:tcW w:w="1559" w:type="dxa"/>
            <w:shd w:val="clear" w:color="auto" w:fill="auto"/>
          </w:tcPr>
          <w:p w14:paraId="373B8621" w14:textId="77777777" w:rsidR="002B33B8" w:rsidRDefault="002A2017" w:rsidP="00162C77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01956274" w14:textId="77777777" w:rsidR="002B33B8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5AEEB409" w14:textId="77777777" w:rsidR="002B33B8" w:rsidRDefault="002A2017" w:rsidP="00162C77">
            <w:pPr>
              <w:jc w:val="center"/>
            </w:pPr>
            <w:r>
              <w:t>2</w:t>
            </w:r>
          </w:p>
        </w:tc>
      </w:tr>
      <w:tr w:rsidR="00162C77" w14:paraId="2828FAE1" w14:textId="77777777" w:rsidTr="00162C77">
        <w:tc>
          <w:tcPr>
            <w:tcW w:w="817" w:type="dxa"/>
            <w:shd w:val="clear" w:color="auto" w:fill="auto"/>
          </w:tcPr>
          <w:p w14:paraId="7A0088F0" w14:textId="77777777" w:rsidR="005774A3" w:rsidRDefault="005774A3" w:rsidP="00162C77">
            <w:pPr>
              <w:jc w:val="center"/>
            </w:pPr>
            <w:r>
              <w:t>14</w:t>
            </w:r>
          </w:p>
        </w:tc>
        <w:tc>
          <w:tcPr>
            <w:tcW w:w="4536" w:type="dxa"/>
            <w:shd w:val="clear" w:color="auto" w:fill="auto"/>
          </w:tcPr>
          <w:p w14:paraId="019261DE" w14:textId="77777777" w:rsidR="005774A3" w:rsidRPr="00365189" w:rsidRDefault="005774A3" w:rsidP="00162C77">
            <w:pPr>
              <w:suppressAutoHyphens/>
            </w:pPr>
            <w:r w:rsidRPr="00365189">
              <w:t>Технология фанерования древесины.</w:t>
            </w:r>
          </w:p>
        </w:tc>
        <w:tc>
          <w:tcPr>
            <w:tcW w:w="1559" w:type="dxa"/>
            <w:shd w:val="clear" w:color="auto" w:fill="auto"/>
          </w:tcPr>
          <w:p w14:paraId="67C12CBB" w14:textId="77777777" w:rsidR="005774A3" w:rsidRDefault="002A2017" w:rsidP="00162C77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78DDECC8" w14:textId="77777777" w:rsidR="005774A3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74D19AB5" w14:textId="77777777" w:rsidR="005774A3" w:rsidRDefault="002A2017" w:rsidP="00162C77">
            <w:pPr>
              <w:jc w:val="center"/>
            </w:pPr>
            <w:r>
              <w:t>3</w:t>
            </w:r>
          </w:p>
        </w:tc>
      </w:tr>
      <w:tr w:rsidR="00162C77" w14:paraId="3A24EC81" w14:textId="77777777" w:rsidTr="00162C77">
        <w:tc>
          <w:tcPr>
            <w:tcW w:w="817" w:type="dxa"/>
            <w:shd w:val="clear" w:color="auto" w:fill="auto"/>
          </w:tcPr>
          <w:p w14:paraId="472D5D95" w14:textId="77777777" w:rsidR="005774A3" w:rsidRDefault="005774A3" w:rsidP="00162C77">
            <w:pPr>
              <w:jc w:val="center"/>
            </w:pPr>
            <w:r>
              <w:t>15</w:t>
            </w:r>
          </w:p>
        </w:tc>
        <w:tc>
          <w:tcPr>
            <w:tcW w:w="4536" w:type="dxa"/>
            <w:shd w:val="clear" w:color="auto" w:fill="auto"/>
          </w:tcPr>
          <w:p w14:paraId="326C00C9" w14:textId="77777777" w:rsidR="005774A3" w:rsidRPr="00365189" w:rsidRDefault="005774A3" w:rsidP="00162C77">
            <w:pPr>
              <w:suppressAutoHyphens/>
            </w:pPr>
            <w:r w:rsidRPr="00365189">
              <w:t>Обработка и соединение плитных материалов.</w:t>
            </w:r>
          </w:p>
        </w:tc>
        <w:tc>
          <w:tcPr>
            <w:tcW w:w="1559" w:type="dxa"/>
            <w:shd w:val="clear" w:color="auto" w:fill="auto"/>
          </w:tcPr>
          <w:p w14:paraId="7466E8D2" w14:textId="77777777" w:rsidR="005774A3" w:rsidRDefault="002A2017" w:rsidP="00162C77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2AFEBD45" w14:textId="77777777" w:rsidR="005774A3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09AFD903" w14:textId="77777777" w:rsidR="005774A3" w:rsidRDefault="002A2017" w:rsidP="00162C77">
            <w:pPr>
              <w:jc w:val="center"/>
            </w:pPr>
            <w:r>
              <w:t>3</w:t>
            </w:r>
          </w:p>
        </w:tc>
      </w:tr>
      <w:tr w:rsidR="00162C77" w14:paraId="00E54A1B" w14:textId="77777777" w:rsidTr="00162C77">
        <w:tc>
          <w:tcPr>
            <w:tcW w:w="817" w:type="dxa"/>
            <w:shd w:val="clear" w:color="auto" w:fill="auto"/>
          </w:tcPr>
          <w:p w14:paraId="3591F558" w14:textId="77777777" w:rsidR="005774A3" w:rsidRDefault="005774A3" w:rsidP="00162C77">
            <w:pPr>
              <w:jc w:val="center"/>
            </w:pPr>
            <w:r>
              <w:t>16</w:t>
            </w:r>
          </w:p>
        </w:tc>
        <w:tc>
          <w:tcPr>
            <w:tcW w:w="4536" w:type="dxa"/>
            <w:shd w:val="clear" w:color="auto" w:fill="auto"/>
          </w:tcPr>
          <w:p w14:paraId="3B7DFAB3" w14:textId="77777777" w:rsidR="005774A3" w:rsidRPr="00365189" w:rsidRDefault="005774A3" w:rsidP="005774A3">
            <w:r w:rsidRPr="00365189">
              <w:t>Технологи</w:t>
            </w:r>
            <w:r>
              <w:t xml:space="preserve">я выполнения обжига деревянных </w:t>
            </w:r>
            <w:r w:rsidRPr="00365189">
              <w:t>изделий.</w:t>
            </w:r>
          </w:p>
        </w:tc>
        <w:tc>
          <w:tcPr>
            <w:tcW w:w="1559" w:type="dxa"/>
            <w:shd w:val="clear" w:color="auto" w:fill="auto"/>
          </w:tcPr>
          <w:p w14:paraId="6B0774AC" w14:textId="77777777" w:rsidR="005774A3" w:rsidRDefault="002A2017" w:rsidP="00162C77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1813EDE9" w14:textId="77777777" w:rsidR="005774A3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4F9ACE33" w14:textId="77777777" w:rsidR="005774A3" w:rsidRDefault="002A2017" w:rsidP="00162C77">
            <w:pPr>
              <w:jc w:val="center"/>
            </w:pPr>
            <w:r>
              <w:t>3</w:t>
            </w:r>
          </w:p>
        </w:tc>
      </w:tr>
      <w:tr w:rsidR="00162C77" w14:paraId="71680F7D" w14:textId="77777777" w:rsidTr="00162C77">
        <w:tc>
          <w:tcPr>
            <w:tcW w:w="817" w:type="dxa"/>
            <w:shd w:val="clear" w:color="auto" w:fill="auto"/>
          </w:tcPr>
          <w:p w14:paraId="77589D89" w14:textId="77777777" w:rsidR="005774A3" w:rsidRDefault="005774A3" w:rsidP="00162C77">
            <w:pPr>
              <w:jc w:val="center"/>
            </w:pPr>
            <w:r>
              <w:t>17</w:t>
            </w:r>
          </w:p>
        </w:tc>
        <w:tc>
          <w:tcPr>
            <w:tcW w:w="4536" w:type="dxa"/>
            <w:shd w:val="clear" w:color="auto" w:fill="auto"/>
          </w:tcPr>
          <w:p w14:paraId="1DA085A9" w14:textId="77777777" w:rsidR="005774A3" w:rsidRPr="00365189" w:rsidRDefault="005774A3" w:rsidP="005774A3">
            <w:r w:rsidRPr="00365189">
              <w:t>Технология выполнения резьбы по дереву</w:t>
            </w:r>
          </w:p>
        </w:tc>
        <w:tc>
          <w:tcPr>
            <w:tcW w:w="1559" w:type="dxa"/>
            <w:shd w:val="clear" w:color="auto" w:fill="auto"/>
          </w:tcPr>
          <w:p w14:paraId="32347132" w14:textId="77777777" w:rsidR="005774A3" w:rsidRDefault="002A2017" w:rsidP="00162C77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14:paraId="20E76BF9" w14:textId="77777777" w:rsidR="005774A3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14:paraId="6925FD01" w14:textId="77777777" w:rsidR="005774A3" w:rsidRDefault="002A2017" w:rsidP="00162C77">
            <w:pPr>
              <w:jc w:val="center"/>
            </w:pPr>
            <w:r>
              <w:t>3</w:t>
            </w:r>
          </w:p>
        </w:tc>
      </w:tr>
      <w:tr w:rsidR="00162C77" w14:paraId="7986547D" w14:textId="77777777" w:rsidTr="00162C77">
        <w:tc>
          <w:tcPr>
            <w:tcW w:w="817" w:type="dxa"/>
            <w:shd w:val="clear" w:color="auto" w:fill="auto"/>
          </w:tcPr>
          <w:p w14:paraId="40271F7A" w14:textId="77777777" w:rsidR="005774A3" w:rsidRDefault="005774A3" w:rsidP="00162C77">
            <w:pPr>
              <w:jc w:val="center"/>
            </w:pPr>
            <w:r>
              <w:t>18</w:t>
            </w:r>
          </w:p>
        </w:tc>
        <w:tc>
          <w:tcPr>
            <w:tcW w:w="4536" w:type="dxa"/>
            <w:shd w:val="clear" w:color="auto" w:fill="auto"/>
          </w:tcPr>
          <w:p w14:paraId="37EF68E8" w14:textId="77777777" w:rsidR="005774A3" w:rsidRPr="00365189" w:rsidRDefault="005774A3" w:rsidP="00162C77">
            <w:pPr>
              <w:suppressAutoHyphens/>
            </w:pPr>
            <w:r w:rsidRPr="00365189"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14:paraId="76986119" w14:textId="77777777" w:rsidR="005774A3" w:rsidRDefault="002A2017" w:rsidP="00162C77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14:paraId="4ED1ED99" w14:textId="77777777" w:rsidR="005774A3" w:rsidRDefault="002A2017" w:rsidP="00162C77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14:paraId="6694E79D" w14:textId="77777777" w:rsidR="005774A3" w:rsidRDefault="005774A3" w:rsidP="00162C77">
            <w:pPr>
              <w:jc w:val="center"/>
            </w:pPr>
          </w:p>
        </w:tc>
      </w:tr>
      <w:tr w:rsidR="00162C77" w14:paraId="63E99A40" w14:textId="77777777" w:rsidTr="00162C77">
        <w:tc>
          <w:tcPr>
            <w:tcW w:w="817" w:type="dxa"/>
            <w:shd w:val="clear" w:color="auto" w:fill="auto"/>
          </w:tcPr>
          <w:p w14:paraId="3164332D" w14:textId="77777777" w:rsidR="005774A3" w:rsidRDefault="005774A3" w:rsidP="00162C77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6C0C113F" w14:textId="77777777" w:rsidR="005774A3" w:rsidRPr="00365189" w:rsidRDefault="005774A3" w:rsidP="00162C77">
            <w:pPr>
              <w:suppressAutoHyphens/>
            </w:pPr>
          </w:p>
        </w:tc>
        <w:tc>
          <w:tcPr>
            <w:tcW w:w="1559" w:type="dxa"/>
            <w:shd w:val="clear" w:color="auto" w:fill="auto"/>
          </w:tcPr>
          <w:p w14:paraId="25FE9E2A" w14:textId="77777777" w:rsidR="005774A3" w:rsidRDefault="002A2017" w:rsidP="00162C77">
            <w:pPr>
              <w:jc w:val="center"/>
            </w:pPr>
            <w:r>
              <w:t>50</w:t>
            </w:r>
          </w:p>
        </w:tc>
        <w:tc>
          <w:tcPr>
            <w:tcW w:w="1701" w:type="dxa"/>
            <w:shd w:val="clear" w:color="auto" w:fill="auto"/>
          </w:tcPr>
          <w:p w14:paraId="340689E6" w14:textId="77777777" w:rsidR="005774A3" w:rsidRDefault="002A2017" w:rsidP="00162C77">
            <w:pPr>
              <w:jc w:val="center"/>
            </w:pPr>
            <w:r>
              <w:t>21</w:t>
            </w:r>
          </w:p>
        </w:tc>
        <w:tc>
          <w:tcPr>
            <w:tcW w:w="1560" w:type="dxa"/>
            <w:shd w:val="clear" w:color="auto" w:fill="auto"/>
          </w:tcPr>
          <w:p w14:paraId="79E511D2" w14:textId="77777777" w:rsidR="005774A3" w:rsidRDefault="002A2017" w:rsidP="00162C77">
            <w:pPr>
              <w:jc w:val="center"/>
            </w:pPr>
            <w:r>
              <w:t>29</w:t>
            </w:r>
          </w:p>
        </w:tc>
      </w:tr>
      <w:tr w:rsidR="00E813EF" w14:paraId="56D3C119" w14:textId="77777777" w:rsidTr="00162C77">
        <w:tc>
          <w:tcPr>
            <w:tcW w:w="817" w:type="dxa"/>
            <w:shd w:val="clear" w:color="auto" w:fill="auto"/>
          </w:tcPr>
          <w:p w14:paraId="6CD4B0BF" w14:textId="77777777" w:rsidR="00E813EF" w:rsidRDefault="00E813EF" w:rsidP="00162C77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368D8B6E" w14:textId="77777777" w:rsidR="00E813EF" w:rsidRPr="00365189" w:rsidRDefault="00E813EF" w:rsidP="00162C77">
            <w:pPr>
              <w:suppressAutoHyphens/>
            </w:pPr>
          </w:p>
        </w:tc>
        <w:tc>
          <w:tcPr>
            <w:tcW w:w="1559" w:type="dxa"/>
            <w:shd w:val="clear" w:color="auto" w:fill="auto"/>
          </w:tcPr>
          <w:p w14:paraId="6F2ADCBD" w14:textId="77777777" w:rsidR="00E813EF" w:rsidRDefault="00E813EF" w:rsidP="00162C7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A63406F" w14:textId="77777777" w:rsidR="00E813EF" w:rsidRDefault="00E813EF" w:rsidP="00162C7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2CABD33E" w14:textId="77777777" w:rsidR="00E813EF" w:rsidRDefault="00E813EF" w:rsidP="00162C77">
            <w:pPr>
              <w:jc w:val="center"/>
            </w:pPr>
          </w:p>
        </w:tc>
      </w:tr>
    </w:tbl>
    <w:p w14:paraId="19385714" w14:textId="10BCC13C" w:rsidR="002A2017" w:rsidRDefault="002A2017" w:rsidP="002B33B8">
      <w:pPr>
        <w:pageBreakBefore/>
        <w:tabs>
          <w:tab w:val="left" w:pos="1134"/>
        </w:tabs>
        <w:suppressAutoHyphens/>
        <w:contextualSpacing/>
        <w:jc w:val="center"/>
        <w:rPr>
          <w:b/>
        </w:rPr>
      </w:pPr>
      <w:r>
        <w:rPr>
          <w:b/>
        </w:rPr>
        <w:lastRenderedPageBreak/>
        <w:t>КАЛЕНДАРНЫЙ УЧЕБНЫЙ ГРАФИК</w:t>
      </w:r>
    </w:p>
    <w:p w14:paraId="2E060A03" w14:textId="77777777" w:rsidR="00E813EF" w:rsidRDefault="00E813EF" w:rsidP="002B33B8">
      <w:pPr>
        <w:pageBreakBefore/>
        <w:tabs>
          <w:tab w:val="left" w:pos="1134"/>
        </w:tabs>
        <w:suppressAutoHyphens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959"/>
        <w:gridCol w:w="2075"/>
        <w:gridCol w:w="1440"/>
        <w:gridCol w:w="3043"/>
        <w:gridCol w:w="1612"/>
      </w:tblGrid>
      <w:tr w:rsidR="00162C77" w14:paraId="302C6BFB" w14:textId="77777777" w:rsidTr="00162C77">
        <w:tc>
          <w:tcPr>
            <w:tcW w:w="777" w:type="dxa"/>
            <w:shd w:val="clear" w:color="auto" w:fill="auto"/>
          </w:tcPr>
          <w:p w14:paraId="2171528A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№</w:t>
            </w:r>
          </w:p>
          <w:p w14:paraId="13783B6C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п/п</w:t>
            </w:r>
          </w:p>
        </w:tc>
        <w:tc>
          <w:tcPr>
            <w:tcW w:w="1032" w:type="dxa"/>
            <w:shd w:val="clear" w:color="auto" w:fill="auto"/>
          </w:tcPr>
          <w:p w14:paraId="068C560F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Дата</w:t>
            </w:r>
          </w:p>
        </w:tc>
        <w:tc>
          <w:tcPr>
            <w:tcW w:w="2240" w:type="dxa"/>
            <w:shd w:val="clear" w:color="auto" w:fill="auto"/>
          </w:tcPr>
          <w:p w14:paraId="50CE3D4A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446" w:type="dxa"/>
            <w:shd w:val="clear" w:color="auto" w:fill="auto"/>
          </w:tcPr>
          <w:p w14:paraId="1312106F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Количество</w:t>
            </w:r>
          </w:p>
          <w:p w14:paraId="370D2FEB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часов</w:t>
            </w:r>
          </w:p>
        </w:tc>
        <w:tc>
          <w:tcPr>
            <w:tcW w:w="3142" w:type="dxa"/>
            <w:shd w:val="clear" w:color="auto" w:fill="auto"/>
          </w:tcPr>
          <w:p w14:paraId="0FF409B0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671" w:type="dxa"/>
            <w:shd w:val="clear" w:color="auto" w:fill="auto"/>
          </w:tcPr>
          <w:p w14:paraId="20246B13" w14:textId="77777777" w:rsidR="002A2017" w:rsidRPr="00162C77" w:rsidRDefault="002A2017" w:rsidP="00162C77">
            <w:pPr>
              <w:pStyle w:val="a7"/>
              <w:spacing w:after="0"/>
              <w:rPr>
                <w:rFonts w:ascii="Times New Roman" w:hAnsi="Times New Roman"/>
              </w:rPr>
            </w:pPr>
            <w:r w:rsidRPr="00162C77">
              <w:rPr>
                <w:rFonts w:ascii="Times New Roman" w:hAnsi="Times New Roman"/>
              </w:rPr>
              <w:t>Место проведения</w:t>
            </w:r>
          </w:p>
        </w:tc>
      </w:tr>
      <w:tr w:rsidR="00162C77" w14:paraId="14B552D3" w14:textId="77777777" w:rsidTr="00162C77">
        <w:tc>
          <w:tcPr>
            <w:tcW w:w="777" w:type="dxa"/>
            <w:shd w:val="clear" w:color="auto" w:fill="auto"/>
          </w:tcPr>
          <w:p w14:paraId="333738E0" w14:textId="77777777" w:rsidR="002A2017" w:rsidRDefault="002A2017" w:rsidP="002A2017">
            <w:r>
              <w:t>1</w:t>
            </w:r>
          </w:p>
        </w:tc>
        <w:tc>
          <w:tcPr>
            <w:tcW w:w="1032" w:type="dxa"/>
            <w:shd w:val="clear" w:color="auto" w:fill="auto"/>
          </w:tcPr>
          <w:p w14:paraId="688DC828" w14:textId="77777777" w:rsidR="002A2017" w:rsidRDefault="002A2017" w:rsidP="002A2017"/>
        </w:tc>
        <w:tc>
          <w:tcPr>
            <w:tcW w:w="2240" w:type="dxa"/>
            <w:shd w:val="clear" w:color="auto" w:fill="auto"/>
          </w:tcPr>
          <w:p w14:paraId="22449E1E" w14:textId="77777777" w:rsidR="002A2017" w:rsidRDefault="002A2017" w:rsidP="00162C77">
            <w:pPr>
              <w:jc w:val="center"/>
            </w:pPr>
            <w:r>
              <w:t>Беседа</w:t>
            </w:r>
          </w:p>
        </w:tc>
        <w:tc>
          <w:tcPr>
            <w:tcW w:w="1446" w:type="dxa"/>
            <w:shd w:val="clear" w:color="auto" w:fill="auto"/>
          </w:tcPr>
          <w:p w14:paraId="3D72BAD7" w14:textId="77777777" w:rsidR="002A2017" w:rsidRDefault="002A2017" w:rsidP="00162C77">
            <w:pPr>
              <w:jc w:val="center"/>
            </w:pPr>
            <w:r>
              <w:t>1</w:t>
            </w:r>
          </w:p>
        </w:tc>
        <w:tc>
          <w:tcPr>
            <w:tcW w:w="3142" w:type="dxa"/>
            <w:shd w:val="clear" w:color="auto" w:fill="auto"/>
          </w:tcPr>
          <w:p w14:paraId="7576B10E" w14:textId="77777777" w:rsidR="002A2017" w:rsidRDefault="002A2017" w:rsidP="002A2017">
            <w:r w:rsidRPr="00365189">
              <w:t>Вводное занятие: Инструктаж по правилам безопасной работы.</w:t>
            </w:r>
          </w:p>
        </w:tc>
        <w:tc>
          <w:tcPr>
            <w:tcW w:w="1671" w:type="dxa"/>
            <w:shd w:val="clear" w:color="auto" w:fill="auto"/>
          </w:tcPr>
          <w:p w14:paraId="657355F4" w14:textId="77777777" w:rsidR="002A2017" w:rsidRDefault="002A2017" w:rsidP="00162C77">
            <w:pPr>
              <w:jc w:val="center"/>
            </w:pPr>
            <w:r>
              <w:t>Учебный кабинет</w:t>
            </w:r>
          </w:p>
        </w:tc>
      </w:tr>
      <w:tr w:rsidR="00162C77" w14:paraId="2B9A8609" w14:textId="77777777" w:rsidTr="00162C77">
        <w:tc>
          <w:tcPr>
            <w:tcW w:w="777" w:type="dxa"/>
            <w:shd w:val="clear" w:color="auto" w:fill="auto"/>
          </w:tcPr>
          <w:p w14:paraId="0B3732AF" w14:textId="77777777" w:rsidR="001C69B3" w:rsidRDefault="001C69B3" w:rsidP="001C69B3">
            <w:r>
              <w:t>2</w:t>
            </w:r>
          </w:p>
        </w:tc>
        <w:tc>
          <w:tcPr>
            <w:tcW w:w="1032" w:type="dxa"/>
            <w:shd w:val="clear" w:color="auto" w:fill="auto"/>
          </w:tcPr>
          <w:p w14:paraId="5FA028BB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1E4780E0" w14:textId="77777777" w:rsidR="001C69B3" w:rsidRDefault="001C69B3" w:rsidP="00162C77">
            <w:pPr>
              <w:jc w:val="center"/>
            </w:pPr>
            <w:r>
              <w:t>Урок-презентация</w:t>
            </w:r>
          </w:p>
        </w:tc>
        <w:tc>
          <w:tcPr>
            <w:tcW w:w="1446" w:type="dxa"/>
            <w:shd w:val="clear" w:color="auto" w:fill="auto"/>
          </w:tcPr>
          <w:p w14:paraId="3827DD47" w14:textId="77777777" w:rsidR="001C69B3" w:rsidRDefault="001C69B3" w:rsidP="00162C77">
            <w:pPr>
              <w:jc w:val="center"/>
            </w:pPr>
            <w:r>
              <w:t>1</w:t>
            </w:r>
          </w:p>
        </w:tc>
        <w:tc>
          <w:tcPr>
            <w:tcW w:w="3142" w:type="dxa"/>
            <w:shd w:val="clear" w:color="auto" w:fill="auto"/>
          </w:tcPr>
          <w:p w14:paraId="6C60C6B4" w14:textId="77777777" w:rsidR="001C69B3" w:rsidRDefault="001C69B3" w:rsidP="00162C77">
            <w:pPr>
              <w:suppressAutoHyphens/>
            </w:pPr>
            <w:r w:rsidRPr="00365189">
              <w:t>Лесная и деревообраб</w:t>
            </w:r>
            <w:r>
              <w:t>атывающая промышленность.</w:t>
            </w:r>
            <w:r w:rsidRPr="00365189">
              <w:t xml:space="preserve">                                                  </w:t>
            </w:r>
          </w:p>
        </w:tc>
        <w:tc>
          <w:tcPr>
            <w:tcW w:w="1671" w:type="dxa"/>
            <w:shd w:val="clear" w:color="auto" w:fill="auto"/>
          </w:tcPr>
          <w:p w14:paraId="57B3E665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12B0FB41" w14:textId="77777777" w:rsidTr="00162C77">
        <w:tc>
          <w:tcPr>
            <w:tcW w:w="777" w:type="dxa"/>
            <w:shd w:val="clear" w:color="auto" w:fill="auto"/>
          </w:tcPr>
          <w:p w14:paraId="6214DCD6" w14:textId="77777777" w:rsidR="001C69B3" w:rsidRDefault="001C69B3" w:rsidP="001C69B3">
            <w:r>
              <w:t>3</w:t>
            </w:r>
          </w:p>
        </w:tc>
        <w:tc>
          <w:tcPr>
            <w:tcW w:w="1032" w:type="dxa"/>
            <w:shd w:val="clear" w:color="auto" w:fill="auto"/>
          </w:tcPr>
          <w:p w14:paraId="5568E837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34A16417" w14:textId="77777777" w:rsidR="001C69B3" w:rsidRDefault="001C69B3" w:rsidP="00162C77">
            <w:pPr>
              <w:jc w:val="center"/>
            </w:pPr>
            <w:r>
              <w:t>Лекция</w:t>
            </w:r>
          </w:p>
        </w:tc>
        <w:tc>
          <w:tcPr>
            <w:tcW w:w="1446" w:type="dxa"/>
            <w:shd w:val="clear" w:color="auto" w:fill="auto"/>
          </w:tcPr>
          <w:p w14:paraId="2E89A597" w14:textId="77777777" w:rsidR="001C69B3" w:rsidRDefault="001C69B3" w:rsidP="00162C77">
            <w:pPr>
              <w:jc w:val="center"/>
            </w:pPr>
            <w:r>
              <w:t>1</w:t>
            </w:r>
          </w:p>
        </w:tc>
        <w:tc>
          <w:tcPr>
            <w:tcW w:w="3142" w:type="dxa"/>
            <w:shd w:val="clear" w:color="auto" w:fill="auto"/>
          </w:tcPr>
          <w:p w14:paraId="71A26686" w14:textId="77777777" w:rsidR="001C69B3" w:rsidRDefault="001C69B3" w:rsidP="00162C77">
            <w:pPr>
              <w:suppressAutoHyphens/>
            </w:pPr>
            <w:r w:rsidRPr="00365189">
              <w:t>Пороки древесины. Плотность вещества.</w:t>
            </w:r>
          </w:p>
        </w:tc>
        <w:tc>
          <w:tcPr>
            <w:tcW w:w="1671" w:type="dxa"/>
            <w:shd w:val="clear" w:color="auto" w:fill="auto"/>
          </w:tcPr>
          <w:p w14:paraId="7E440642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3E6AEADD" w14:textId="77777777" w:rsidTr="00162C77">
        <w:tc>
          <w:tcPr>
            <w:tcW w:w="777" w:type="dxa"/>
            <w:shd w:val="clear" w:color="auto" w:fill="auto"/>
          </w:tcPr>
          <w:p w14:paraId="2AA3A808" w14:textId="77777777" w:rsidR="001C69B3" w:rsidRDefault="001C69B3" w:rsidP="001C69B3">
            <w:r>
              <w:t>4</w:t>
            </w:r>
          </w:p>
        </w:tc>
        <w:tc>
          <w:tcPr>
            <w:tcW w:w="1032" w:type="dxa"/>
            <w:shd w:val="clear" w:color="auto" w:fill="auto"/>
          </w:tcPr>
          <w:p w14:paraId="63721651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2ACF1258" w14:textId="77777777" w:rsidR="001C69B3" w:rsidRDefault="001C69B3" w:rsidP="00162C77">
            <w:pPr>
              <w:jc w:val="center"/>
            </w:pPr>
            <w:r>
              <w:t>Круглый стол</w:t>
            </w:r>
          </w:p>
        </w:tc>
        <w:tc>
          <w:tcPr>
            <w:tcW w:w="1446" w:type="dxa"/>
            <w:shd w:val="clear" w:color="auto" w:fill="auto"/>
          </w:tcPr>
          <w:p w14:paraId="64FF898A" w14:textId="77777777" w:rsidR="001C69B3" w:rsidRDefault="001C69B3" w:rsidP="00162C77">
            <w:pPr>
              <w:jc w:val="center"/>
            </w:pPr>
            <w:r>
              <w:t>1</w:t>
            </w:r>
          </w:p>
        </w:tc>
        <w:tc>
          <w:tcPr>
            <w:tcW w:w="3142" w:type="dxa"/>
            <w:shd w:val="clear" w:color="auto" w:fill="auto"/>
          </w:tcPr>
          <w:p w14:paraId="3A4C6F97" w14:textId="77777777" w:rsidR="001C69B3" w:rsidRDefault="001C69B3" w:rsidP="001C69B3">
            <w:r w:rsidRPr="00365189">
              <w:t>Производство и применение пиломатериалов.</w:t>
            </w:r>
          </w:p>
        </w:tc>
        <w:tc>
          <w:tcPr>
            <w:tcW w:w="1671" w:type="dxa"/>
            <w:shd w:val="clear" w:color="auto" w:fill="auto"/>
          </w:tcPr>
          <w:p w14:paraId="2161C262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2431C5E7" w14:textId="77777777" w:rsidTr="00162C77">
        <w:tc>
          <w:tcPr>
            <w:tcW w:w="777" w:type="dxa"/>
            <w:shd w:val="clear" w:color="auto" w:fill="auto"/>
          </w:tcPr>
          <w:p w14:paraId="26C10225" w14:textId="77777777" w:rsidR="001C69B3" w:rsidRDefault="001C69B3" w:rsidP="001C69B3">
            <w:r>
              <w:t>5</w:t>
            </w:r>
          </w:p>
        </w:tc>
        <w:tc>
          <w:tcPr>
            <w:tcW w:w="1032" w:type="dxa"/>
            <w:shd w:val="clear" w:color="auto" w:fill="auto"/>
          </w:tcPr>
          <w:p w14:paraId="557C0175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1150D24E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64A0A3EB" w14:textId="77777777" w:rsidR="001C69B3" w:rsidRDefault="001C69B3" w:rsidP="00162C77">
            <w:pPr>
              <w:jc w:val="center"/>
            </w:pPr>
            <w:r>
              <w:t>3</w:t>
            </w:r>
          </w:p>
        </w:tc>
        <w:tc>
          <w:tcPr>
            <w:tcW w:w="3142" w:type="dxa"/>
            <w:shd w:val="clear" w:color="auto" w:fill="auto"/>
          </w:tcPr>
          <w:p w14:paraId="01BD674F" w14:textId="77777777" w:rsidR="001C69B3" w:rsidRDefault="001C69B3" w:rsidP="00162C77">
            <w:pPr>
              <w:suppressAutoHyphens/>
            </w:pPr>
            <w:r w:rsidRPr="00365189">
              <w:t>Чертёж детали и сборочный чертёж.</w:t>
            </w:r>
          </w:p>
        </w:tc>
        <w:tc>
          <w:tcPr>
            <w:tcW w:w="1671" w:type="dxa"/>
            <w:shd w:val="clear" w:color="auto" w:fill="auto"/>
          </w:tcPr>
          <w:p w14:paraId="5A30FB9E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6E6F8FC1" w14:textId="77777777" w:rsidTr="00162C77">
        <w:tc>
          <w:tcPr>
            <w:tcW w:w="777" w:type="dxa"/>
            <w:shd w:val="clear" w:color="auto" w:fill="auto"/>
          </w:tcPr>
          <w:p w14:paraId="2481EFCF" w14:textId="77777777" w:rsidR="001C69B3" w:rsidRDefault="001C69B3" w:rsidP="001C69B3">
            <w:r>
              <w:t>6</w:t>
            </w:r>
          </w:p>
        </w:tc>
        <w:tc>
          <w:tcPr>
            <w:tcW w:w="1032" w:type="dxa"/>
            <w:shd w:val="clear" w:color="auto" w:fill="auto"/>
          </w:tcPr>
          <w:p w14:paraId="27D99737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618AE99A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2930A3DF" w14:textId="77777777" w:rsidR="001C69B3" w:rsidRDefault="001C69B3" w:rsidP="00162C77">
            <w:pPr>
              <w:jc w:val="center"/>
            </w:pPr>
            <w:r>
              <w:t>4</w:t>
            </w:r>
          </w:p>
        </w:tc>
        <w:tc>
          <w:tcPr>
            <w:tcW w:w="3142" w:type="dxa"/>
            <w:shd w:val="clear" w:color="auto" w:fill="auto"/>
          </w:tcPr>
          <w:p w14:paraId="4A0B5D34" w14:textId="77777777" w:rsidR="001C69B3" w:rsidRPr="00365189" w:rsidRDefault="001C69B3" w:rsidP="00162C77">
            <w:pPr>
              <w:suppressAutoHyphens/>
            </w:pPr>
            <w:r w:rsidRPr="00365189">
              <w:t>Соединение брусков.</w:t>
            </w:r>
          </w:p>
        </w:tc>
        <w:tc>
          <w:tcPr>
            <w:tcW w:w="1671" w:type="dxa"/>
            <w:shd w:val="clear" w:color="auto" w:fill="auto"/>
          </w:tcPr>
          <w:p w14:paraId="310380C3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6BF672FD" w14:textId="77777777" w:rsidTr="00162C77">
        <w:tc>
          <w:tcPr>
            <w:tcW w:w="777" w:type="dxa"/>
            <w:shd w:val="clear" w:color="auto" w:fill="auto"/>
          </w:tcPr>
          <w:p w14:paraId="48EAD3ED" w14:textId="77777777" w:rsidR="001C69B3" w:rsidRDefault="001C69B3" w:rsidP="001C69B3">
            <w:r>
              <w:t>7</w:t>
            </w:r>
          </w:p>
        </w:tc>
        <w:tc>
          <w:tcPr>
            <w:tcW w:w="1032" w:type="dxa"/>
            <w:shd w:val="clear" w:color="auto" w:fill="auto"/>
          </w:tcPr>
          <w:p w14:paraId="73D10BD4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35BFB0F6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15F4AB68" w14:textId="77777777" w:rsidR="001C69B3" w:rsidRDefault="001C69B3" w:rsidP="00162C77">
            <w:pPr>
              <w:jc w:val="center"/>
            </w:pPr>
            <w:r>
              <w:t>3</w:t>
            </w:r>
          </w:p>
        </w:tc>
        <w:tc>
          <w:tcPr>
            <w:tcW w:w="3142" w:type="dxa"/>
            <w:shd w:val="clear" w:color="auto" w:fill="auto"/>
          </w:tcPr>
          <w:p w14:paraId="666066AE" w14:textId="77777777" w:rsidR="001C69B3" w:rsidRPr="00365189" w:rsidRDefault="001C69B3" w:rsidP="00162C77">
            <w:pPr>
              <w:suppressAutoHyphens/>
            </w:pPr>
            <w:r w:rsidRPr="00365189">
              <w:t>Изготовление цилиндрических деталей ручным инструментом.</w:t>
            </w:r>
          </w:p>
        </w:tc>
        <w:tc>
          <w:tcPr>
            <w:tcW w:w="1671" w:type="dxa"/>
            <w:shd w:val="clear" w:color="auto" w:fill="auto"/>
          </w:tcPr>
          <w:p w14:paraId="1B50205E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1ECCE9D4" w14:textId="77777777" w:rsidTr="00162C77">
        <w:tc>
          <w:tcPr>
            <w:tcW w:w="777" w:type="dxa"/>
            <w:shd w:val="clear" w:color="auto" w:fill="auto"/>
          </w:tcPr>
          <w:p w14:paraId="68A640A1" w14:textId="77777777" w:rsidR="001C69B3" w:rsidRDefault="001C69B3" w:rsidP="001C69B3">
            <w:r>
              <w:t>8</w:t>
            </w:r>
          </w:p>
        </w:tc>
        <w:tc>
          <w:tcPr>
            <w:tcW w:w="1032" w:type="dxa"/>
            <w:shd w:val="clear" w:color="auto" w:fill="auto"/>
          </w:tcPr>
          <w:p w14:paraId="4D0A4FE8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1FA854F2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17CF7D57" w14:textId="77777777" w:rsidR="001C69B3" w:rsidRDefault="001C69B3" w:rsidP="00162C77">
            <w:pPr>
              <w:jc w:val="center"/>
            </w:pPr>
            <w:r>
              <w:t>3</w:t>
            </w:r>
          </w:p>
        </w:tc>
        <w:tc>
          <w:tcPr>
            <w:tcW w:w="3142" w:type="dxa"/>
            <w:shd w:val="clear" w:color="auto" w:fill="auto"/>
          </w:tcPr>
          <w:p w14:paraId="0E0839A4" w14:textId="77777777" w:rsidR="001C69B3" w:rsidRPr="00365189" w:rsidRDefault="001C69B3" w:rsidP="00162C77">
            <w:pPr>
              <w:suppressAutoHyphens/>
            </w:pPr>
            <w:r w:rsidRPr="00365189">
              <w:t>Основы конструирования и моделирования изделий из древесины.</w:t>
            </w:r>
          </w:p>
        </w:tc>
        <w:tc>
          <w:tcPr>
            <w:tcW w:w="1671" w:type="dxa"/>
            <w:shd w:val="clear" w:color="auto" w:fill="auto"/>
          </w:tcPr>
          <w:p w14:paraId="6C98038B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439D5D52" w14:textId="77777777" w:rsidTr="00162C77">
        <w:tc>
          <w:tcPr>
            <w:tcW w:w="777" w:type="dxa"/>
            <w:shd w:val="clear" w:color="auto" w:fill="auto"/>
          </w:tcPr>
          <w:p w14:paraId="36332715" w14:textId="77777777" w:rsidR="001C69B3" w:rsidRDefault="001C69B3" w:rsidP="001C69B3">
            <w:r>
              <w:t>9</w:t>
            </w:r>
          </w:p>
        </w:tc>
        <w:tc>
          <w:tcPr>
            <w:tcW w:w="1032" w:type="dxa"/>
            <w:shd w:val="clear" w:color="auto" w:fill="auto"/>
          </w:tcPr>
          <w:p w14:paraId="636F2BE4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3AF3ACCF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31395904" w14:textId="77777777" w:rsidR="001C69B3" w:rsidRDefault="001C69B3" w:rsidP="00162C77">
            <w:pPr>
              <w:jc w:val="center"/>
            </w:pPr>
            <w:r>
              <w:t>3</w:t>
            </w:r>
          </w:p>
        </w:tc>
        <w:tc>
          <w:tcPr>
            <w:tcW w:w="3142" w:type="dxa"/>
            <w:shd w:val="clear" w:color="auto" w:fill="auto"/>
          </w:tcPr>
          <w:p w14:paraId="0018C3CD" w14:textId="77777777" w:rsidR="001C69B3" w:rsidRPr="00365189" w:rsidRDefault="001C69B3" w:rsidP="00162C77">
            <w:pPr>
              <w:suppressAutoHyphens/>
            </w:pPr>
            <w:r w:rsidRPr="00365189">
              <w:t>Технология точения древесины на СТД – 120м.</w:t>
            </w:r>
          </w:p>
        </w:tc>
        <w:tc>
          <w:tcPr>
            <w:tcW w:w="1671" w:type="dxa"/>
            <w:shd w:val="clear" w:color="auto" w:fill="auto"/>
          </w:tcPr>
          <w:p w14:paraId="511C3EAD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10DA58E3" w14:textId="77777777" w:rsidTr="00162C77">
        <w:tc>
          <w:tcPr>
            <w:tcW w:w="777" w:type="dxa"/>
            <w:shd w:val="clear" w:color="auto" w:fill="auto"/>
          </w:tcPr>
          <w:p w14:paraId="0711FE8A" w14:textId="77777777" w:rsidR="001C69B3" w:rsidRDefault="001C69B3" w:rsidP="001C69B3">
            <w:r>
              <w:t>10</w:t>
            </w:r>
          </w:p>
        </w:tc>
        <w:tc>
          <w:tcPr>
            <w:tcW w:w="1032" w:type="dxa"/>
            <w:shd w:val="clear" w:color="auto" w:fill="auto"/>
          </w:tcPr>
          <w:p w14:paraId="585EAF40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43761027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23568335" w14:textId="77777777" w:rsidR="001C69B3" w:rsidRDefault="001C69B3" w:rsidP="00162C77">
            <w:pPr>
              <w:jc w:val="center"/>
            </w:pPr>
            <w:r>
              <w:t>4</w:t>
            </w:r>
          </w:p>
        </w:tc>
        <w:tc>
          <w:tcPr>
            <w:tcW w:w="3142" w:type="dxa"/>
            <w:shd w:val="clear" w:color="auto" w:fill="auto"/>
          </w:tcPr>
          <w:p w14:paraId="48F45654" w14:textId="77777777" w:rsidR="001C69B3" w:rsidRPr="00365189" w:rsidRDefault="001C69B3" w:rsidP="00162C77">
            <w:pPr>
              <w:suppressAutoHyphens/>
            </w:pPr>
            <w:r w:rsidRPr="00365189">
              <w:t>Окрашивание изделий из древесины масляными красками.</w:t>
            </w:r>
          </w:p>
        </w:tc>
        <w:tc>
          <w:tcPr>
            <w:tcW w:w="1671" w:type="dxa"/>
            <w:shd w:val="clear" w:color="auto" w:fill="auto"/>
          </w:tcPr>
          <w:p w14:paraId="60A0B8B1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4962CFEE" w14:textId="77777777" w:rsidTr="00162C77">
        <w:tc>
          <w:tcPr>
            <w:tcW w:w="777" w:type="dxa"/>
            <w:shd w:val="clear" w:color="auto" w:fill="auto"/>
          </w:tcPr>
          <w:p w14:paraId="2390B63D" w14:textId="77777777" w:rsidR="001C69B3" w:rsidRDefault="001C69B3" w:rsidP="001C69B3">
            <w:r>
              <w:t>11</w:t>
            </w:r>
          </w:p>
        </w:tc>
        <w:tc>
          <w:tcPr>
            <w:tcW w:w="1032" w:type="dxa"/>
            <w:shd w:val="clear" w:color="auto" w:fill="auto"/>
          </w:tcPr>
          <w:p w14:paraId="01ABF75D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3D3D5CEA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76224457" w14:textId="77777777" w:rsidR="001C69B3" w:rsidRDefault="001C69B3" w:rsidP="00162C77">
            <w:pPr>
              <w:jc w:val="center"/>
            </w:pPr>
            <w:r>
              <w:t>3</w:t>
            </w:r>
          </w:p>
        </w:tc>
        <w:tc>
          <w:tcPr>
            <w:tcW w:w="3142" w:type="dxa"/>
            <w:shd w:val="clear" w:color="auto" w:fill="auto"/>
          </w:tcPr>
          <w:p w14:paraId="1BA4AB74" w14:textId="77777777" w:rsidR="001C69B3" w:rsidRPr="00365189" w:rsidRDefault="001C69B3" w:rsidP="00162C77">
            <w:pPr>
              <w:suppressAutoHyphens/>
            </w:pPr>
            <w:r w:rsidRPr="00365189">
              <w:t>Художественная обработка изделий из древесины.</w:t>
            </w:r>
          </w:p>
        </w:tc>
        <w:tc>
          <w:tcPr>
            <w:tcW w:w="1671" w:type="dxa"/>
            <w:shd w:val="clear" w:color="auto" w:fill="auto"/>
          </w:tcPr>
          <w:p w14:paraId="17523FB5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77C605DE" w14:textId="77777777" w:rsidTr="00162C77">
        <w:tc>
          <w:tcPr>
            <w:tcW w:w="777" w:type="dxa"/>
            <w:shd w:val="clear" w:color="auto" w:fill="auto"/>
          </w:tcPr>
          <w:p w14:paraId="6ECFBABE" w14:textId="77777777" w:rsidR="001C69B3" w:rsidRDefault="001C69B3" w:rsidP="001C69B3">
            <w:r>
              <w:t>12</w:t>
            </w:r>
          </w:p>
        </w:tc>
        <w:tc>
          <w:tcPr>
            <w:tcW w:w="1032" w:type="dxa"/>
            <w:shd w:val="clear" w:color="auto" w:fill="auto"/>
          </w:tcPr>
          <w:p w14:paraId="323C10B2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4559584D" w14:textId="77777777" w:rsidR="001C69B3" w:rsidRDefault="001C69B3" w:rsidP="00162C77">
            <w:pPr>
              <w:jc w:val="center"/>
            </w:pPr>
            <w:r>
              <w:t>Теория + практика. Урок-презентация</w:t>
            </w:r>
          </w:p>
        </w:tc>
        <w:tc>
          <w:tcPr>
            <w:tcW w:w="1446" w:type="dxa"/>
            <w:shd w:val="clear" w:color="auto" w:fill="auto"/>
          </w:tcPr>
          <w:p w14:paraId="0F9D616F" w14:textId="77777777" w:rsidR="001C69B3" w:rsidRDefault="001C69B3" w:rsidP="00162C77">
            <w:pPr>
              <w:jc w:val="center"/>
            </w:pPr>
            <w:r>
              <w:t>2</w:t>
            </w:r>
          </w:p>
        </w:tc>
        <w:tc>
          <w:tcPr>
            <w:tcW w:w="3142" w:type="dxa"/>
            <w:shd w:val="clear" w:color="auto" w:fill="auto"/>
          </w:tcPr>
          <w:p w14:paraId="23AFA289" w14:textId="77777777" w:rsidR="001C69B3" w:rsidRPr="00365189" w:rsidRDefault="001C69B3" w:rsidP="00162C77">
            <w:pPr>
              <w:suppressAutoHyphens/>
            </w:pPr>
            <w:r w:rsidRPr="00365189">
              <w:t>О</w:t>
            </w:r>
            <w:r>
              <w:t>храна природы в лесной и дерево</w:t>
            </w:r>
            <w:r w:rsidRPr="00365189">
              <w:t>обрабатывающей промышленности.</w:t>
            </w:r>
          </w:p>
        </w:tc>
        <w:tc>
          <w:tcPr>
            <w:tcW w:w="1671" w:type="dxa"/>
            <w:shd w:val="clear" w:color="auto" w:fill="auto"/>
          </w:tcPr>
          <w:p w14:paraId="23FB38FD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57302AAC" w14:textId="77777777" w:rsidTr="00162C77">
        <w:tc>
          <w:tcPr>
            <w:tcW w:w="777" w:type="dxa"/>
            <w:shd w:val="clear" w:color="auto" w:fill="auto"/>
          </w:tcPr>
          <w:p w14:paraId="02DC0C30" w14:textId="77777777" w:rsidR="001C69B3" w:rsidRDefault="001C69B3" w:rsidP="001C69B3">
            <w:r>
              <w:t>13</w:t>
            </w:r>
          </w:p>
        </w:tc>
        <w:tc>
          <w:tcPr>
            <w:tcW w:w="1032" w:type="dxa"/>
            <w:shd w:val="clear" w:color="auto" w:fill="auto"/>
          </w:tcPr>
          <w:p w14:paraId="4ECC4EB3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0EF40AE4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4352797C" w14:textId="77777777" w:rsidR="001C69B3" w:rsidRDefault="001C69B3" w:rsidP="00162C77">
            <w:pPr>
              <w:jc w:val="center"/>
            </w:pPr>
            <w:r>
              <w:t>3</w:t>
            </w:r>
          </w:p>
        </w:tc>
        <w:tc>
          <w:tcPr>
            <w:tcW w:w="3142" w:type="dxa"/>
            <w:shd w:val="clear" w:color="auto" w:fill="auto"/>
          </w:tcPr>
          <w:p w14:paraId="4E0B6DC7" w14:textId="77777777" w:rsidR="001C69B3" w:rsidRPr="00365189" w:rsidRDefault="001C69B3" w:rsidP="00162C77">
            <w:pPr>
              <w:suppressAutoHyphens/>
            </w:pPr>
            <w:r w:rsidRPr="00365189">
              <w:t>Бережное и экономное отношение к технике, материалам.</w:t>
            </w:r>
          </w:p>
        </w:tc>
        <w:tc>
          <w:tcPr>
            <w:tcW w:w="1671" w:type="dxa"/>
            <w:shd w:val="clear" w:color="auto" w:fill="auto"/>
          </w:tcPr>
          <w:p w14:paraId="277F3C11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50F428A3" w14:textId="77777777" w:rsidTr="00162C77">
        <w:tc>
          <w:tcPr>
            <w:tcW w:w="777" w:type="dxa"/>
            <w:shd w:val="clear" w:color="auto" w:fill="auto"/>
          </w:tcPr>
          <w:p w14:paraId="6DE1E1CC" w14:textId="77777777" w:rsidR="001C69B3" w:rsidRDefault="001C69B3" w:rsidP="001C69B3">
            <w:r>
              <w:t>14</w:t>
            </w:r>
          </w:p>
        </w:tc>
        <w:tc>
          <w:tcPr>
            <w:tcW w:w="1032" w:type="dxa"/>
            <w:shd w:val="clear" w:color="auto" w:fill="auto"/>
          </w:tcPr>
          <w:p w14:paraId="0DA03CBC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5746A1E2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4BBD2DAC" w14:textId="77777777" w:rsidR="001C69B3" w:rsidRDefault="001C69B3" w:rsidP="00162C77">
            <w:pPr>
              <w:jc w:val="center"/>
            </w:pPr>
            <w:r>
              <w:t>4</w:t>
            </w:r>
          </w:p>
        </w:tc>
        <w:tc>
          <w:tcPr>
            <w:tcW w:w="3142" w:type="dxa"/>
            <w:shd w:val="clear" w:color="auto" w:fill="auto"/>
          </w:tcPr>
          <w:p w14:paraId="338DFFC5" w14:textId="77777777" w:rsidR="001C69B3" w:rsidRPr="00365189" w:rsidRDefault="001C69B3" w:rsidP="00162C77">
            <w:pPr>
              <w:suppressAutoHyphens/>
            </w:pPr>
            <w:r w:rsidRPr="00365189">
              <w:t>Технология фанерования древесины.</w:t>
            </w:r>
          </w:p>
        </w:tc>
        <w:tc>
          <w:tcPr>
            <w:tcW w:w="1671" w:type="dxa"/>
            <w:shd w:val="clear" w:color="auto" w:fill="auto"/>
          </w:tcPr>
          <w:p w14:paraId="6999EBB3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62220B16" w14:textId="77777777" w:rsidTr="00162C77">
        <w:tc>
          <w:tcPr>
            <w:tcW w:w="777" w:type="dxa"/>
            <w:shd w:val="clear" w:color="auto" w:fill="auto"/>
          </w:tcPr>
          <w:p w14:paraId="41C7E3A9" w14:textId="77777777" w:rsidR="001C69B3" w:rsidRDefault="001C69B3" w:rsidP="001C69B3">
            <w:r>
              <w:t>15</w:t>
            </w:r>
          </w:p>
        </w:tc>
        <w:tc>
          <w:tcPr>
            <w:tcW w:w="1032" w:type="dxa"/>
            <w:shd w:val="clear" w:color="auto" w:fill="auto"/>
          </w:tcPr>
          <w:p w14:paraId="2C759A32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36A934CD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145B5EA3" w14:textId="77777777" w:rsidR="001C69B3" w:rsidRDefault="001C69B3" w:rsidP="00162C77">
            <w:pPr>
              <w:jc w:val="center"/>
            </w:pPr>
            <w:r>
              <w:t>4</w:t>
            </w:r>
          </w:p>
        </w:tc>
        <w:tc>
          <w:tcPr>
            <w:tcW w:w="3142" w:type="dxa"/>
            <w:shd w:val="clear" w:color="auto" w:fill="auto"/>
          </w:tcPr>
          <w:p w14:paraId="104A559B" w14:textId="77777777" w:rsidR="001C69B3" w:rsidRPr="00365189" w:rsidRDefault="001C69B3" w:rsidP="00162C77">
            <w:pPr>
              <w:suppressAutoHyphens/>
            </w:pPr>
            <w:r w:rsidRPr="00365189">
              <w:t>Обработка и соединение плитных материалов.</w:t>
            </w:r>
          </w:p>
        </w:tc>
        <w:tc>
          <w:tcPr>
            <w:tcW w:w="1671" w:type="dxa"/>
            <w:shd w:val="clear" w:color="auto" w:fill="auto"/>
          </w:tcPr>
          <w:p w14:paraId="0EC2CC3D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1392E3B6" w14:textId="77777777" w:rsidTr="00162C77">
        <w:tc>
          <w:tcPr>
            <w:tcW w:w="777" w:type="dxa"/>
            <w:shd w:val="clear" w:color="auto" w:fill="auto"/>
          </w:tcPr>
          <w:p w14:paraId="4F103D68" w14:textId="77777777" w:rsidR="001C69B3" w:rsidRDefault="001C69B3" w:rsidP="001C69B3">
            <w:r>
              <w:t>16</w:t>
            </w:r>
          </w:p>
        </w:tc>
        <w:tc>
          <w:tcPr>
            <w:tcW w:w="1032" w:type="dxa"/>
            <w:shd w:val="clear" w:color="auto" w:fill="auto"/>
          </w:tcPr>
          <w:p w14:paraId="3D10A6A2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42D56540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0F9A1E45" w14:textId="77777777" w:rsidR="001C69B3" w:rsidRDefault="001C69B3" w:rsidP="00162C77">
            <w:pPr>
              <w:jc w:val="center"/>
            </w:pPr>
            <w:r>
              <w:t>4</w:t>
            </w:r>
          </w:p>
        </w:tc>
        <w:tc>
          <w:tcPr>
            <w:tcW w:w="3142" w:type="dxa"/>
            <w:shd w:val="clear" w:color="auto" w:fill="auto"/>
          </w:tcPr>
          <w:p w14:paraId="268804A0" w14:textId="77777777" w:rsidR="001C69B3" w:rsidRPr="00365189" w:rsidRDefault="001C69B3" w:rsidP="001C69B3">
            <w:r w:rsidRPr="00365189">
              <w:t>Технологи</w:t>
            </w:r>
            <w:r>
              <w:t xml:space="preserve">я выполнения обжига деревянных </w:t>
            </w:r>
            <w:r w:rsidRPr="00365189">
              <w:t>изделий.</w:t>
            </w:r>
          </w:p>
        </w:tc>
        <w:tc>
          <w:tcPr>
            <w:tcW w:w="1671" w:type="dxa"/>
            <w:shd w:val="clear" w:color="auto" w:fill="auto"/>
          </w:tcPr>
          <w:p w14:paraId="4B263382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5EEDA9B7" w14:textId="77777777" w:rsidTr="00162C77">
        <w:tc>
          <w:tcPr>
            <w:tcW w:w="777" w:type="dxa"/>
            <w:shd w:val="clear" w:color="auto" w:fill="auto"/>
          </w:tcPr>
          <w:p w14:paraId="05367CA9" w14:textId="77777777" w:rsidR="001C69B3" w:rsidRDefault="001C69B3" w:rsidP="001C69B3">
            <w:r>
              <w:t>17</w:t>
            </w:r>
          </w:p>
        </w:tc>
        <w:tc>
          <w:tcPr>
            <w:tcW w:w="1032" w:type="dxa"/>
            <w:shd w:val="clear" w:color="auto" w:fill="auto"/>
          </w:tcPr>
          <w:p w14:paraId="16591412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7263C49D" w14:textId="77777777" w:rsidR="001C69B3" w:rsidRDefault="001C69B3" w:rsidP="00162C77">
            <w:pPr>
              <w:jc w:val="center"/>
            </w:pPr>
            <w:r>
              <w:t>Теория + практика</w:t>
            </w:r>
          </w:p>
        </w:tc>
        <w:tc>
          <w:tcPr>
            <w:tcW w:w="1446" w:type="dxa"/>
            <w:shd w:val="clear" w:color="auto" w:fill="auto"/>
          </w:tcPr>
          <w:p w14:paraId="787A9F36" w14:textId="77777777" w:rsidR="001C69B3" w:rsidRDefault="001C69B3" w:rsidP="00162C77">
            <w:pPr>
              <w:jc w:val="center"/>
            </w:pPr>
            <w:r>
              <w:t>4</w:t>
            </w:r>
          </w:p>
        </w:tc>
        <w:tc>
          <w:tcPr>
            <w:tcW w:w="3142" w:type="dxa"/>
            <w:shd w:val="clear" w:color="auto" w:fill="auto"/>
          </w:tcPr>
          <w:p w14:paraId="133AD547" w14:textId="77777777" w:rsidR="001C69B3" w:rsidRPr="00365189" w:rsidRDefault="001C69B3" w:rsidP="001C69B3">
            <w:r w:rsidRPr="00365189">
              <w:t>Технология выполнения резьбы по дереву</w:t>
            </w:r>
          </w:p>
        </w:tc>
        <w:tc>
          <w:tcPr>
            <w:tcW w:w="1671" w:type="dxa"/>
            <w:shd w:val="clear" w:color="auto" w:fill="auto"/>
          </w:tcPr>
          <w:p w14:paraId="5314C59B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  <w:tr w:rsidR="00162C77" w14:paraId="0521A7FC" w14:textId="77777777" w:rsidTr="00162C77">
        <w:tc>
          <w:tcPr>
            <w:tcW w:w="777" w:type="dxa"/>
            <w:shd w:val="clear" w:color="auto" w:fill="auto"/>
          </w:tcPr>
          <w:p w14:paraId="5E94CC96" w14:textId="77777777" w:rsidR="001C69B3" w:rsidRDefault="001C69B3" w:rsidP="001C69B3">
            <w:r>
              <w:t>18</w:t>
            </w:r>
          </w:p>
        </w:tc>
        <w:tc>
          <w:tcPr>
            <w:tcW w:w="1032" w:type="dxa"/>
            <w:shd w:val="clear" w:color="auto" w:fill="auto"/>
          </w:tcPr>
          <w:p w14:paraId="0D79810B" w14:textId="77777777" w:rsidR="001C69B3" w:rsidRDefault="001C69B3" w:rsidP="001C69B3"/>
        </w:tc>
        <w:tc>
          <w:tcPr>
            <w:tcW w:w="2240" w:type="dxa"/>
            <w:shd w:val="clear" w:color="auto" w:fill="auto"/>
          </w:tcPr>
          <w:p w14:paraId="095841B7" w14:textId="77777777" w:rsidR="001C69B3" w:rsidRDefault="001C69B3" w:rsidP="00162C77">
            <w:pPr>
              <w:jc w:val="center"/>
            </w:pPr>
            <w:r>
              <w:t>Конкурс</w:t>
            </w:r>
          </w:p>
        </w:tc>
        <w:tc>
          <w:tcPr>
            <w:tcW w:w="1446" w:type="dxa"/>
            <w:shd w:val="clear" w:color="auto" w:fill="auto"/>
          </w:tcPr>
          <w:p w14:paraId="19DDBE3C" w14:textId="77777777" w:rsidR="001C69B3" w:rsidRDefault="001C69B3" w:rsidP="00162C77">
            <w:pPr>
              <w:jc w:val="center"/>
            </w:pPr>
            <w:r>
              <w:t>2</w:t>
            </w:r>
          </w:p>
        </w:tc>
        <w:tc>
          <w:tcPr>
            <w:tcW w:w="3142" w:type="dxa"/>
            <w:shd w:val="clear" w:color="auto" w:fill="auto"/>
          </w:tcPr>
          <w:p w14:paraId="6AD7B27A" w14:textId="77777777" w:rsidR="001C69B3" w:rsidRPr="00365189" w:rsidRDefault="001C69B3" w:rsidP="00162C77">
            <w:pPr>
              <w:suppressAutoHyphens/>
            </w:pPr>
            <w:r w:rsidRPr="00365189">
              <w:t>Итоговое занятие</w:t>
            </w:r>
          </w:p>
        </w:tc>
        <w:tc>
          <w:tcPr>
            <w:tcW w:w="1671" w:type="dxa"/>
            <w:shd w:val="clear" w:color="auto" w:fill="auto"/>
          </w:tcPr>
          <w:p w14:paraId="6FE6D260" w14:textId="77777777" w:rsidR="001C69B3" w:rsidRDefault="001C69B3" w:rsidP="00162C77">
            <w:pPr>
              <w:jc w:val="center"/>
            </w:pPr>
            <w:r w:rsidRPr="001D0AFA">
              <w:t>Учебный кабинет</w:t>
            </w:r>
          </w:p>
        </w:tc>
      </w:tr>
    </w:tbl>
    <w:p w14:paraId="773632CE" w14:textId="77777777" w:rsidR="004761D7" w:rsidRPr="00365189" w:rsidRDefault="004761D7" w:rsidP="00365189">
      <w:pPr>
        <w:tabs>
          <w:tab w:val="left" w:pos="993"/>
        </w:tabs>
        <w:suppressAutoHyphens/>
        <w:contextualSpacing/>
        <w:jc w:val="both"/>
      </w:pPr>
    </w:p>
    <w:p w14:paraId="7547F4E1" w14:textId="77777777" w:rsidR="001C69B3" w:rsidRDefault="001C69B3" w:rsidP="00365189">
      <w:pPr>
        <w:pStyle w:val="a7"/>
        <w:spacing w:after="0"/>
        <w:rPr>
          <w:rFonts w:ascii="Times New Roman" w:hAnsi="Times New Roman"/>
          <w:b/>
        </w:rPr>
      </w:pPr>
    </w:p>
    <w:p w14:paraId="648A593E" w14:textId="77777777" w:rsidR="001C69B3" w:rsidRDefault="001C69B3" w:rsidP="00365189">
      <w:pPr>
        <w:pStyle w:val="a7"/>
        <w:spacing w:after="0"/>
        <w:rPr>
          <w:rFonts w:ascii="Times New Roman" w:hAnsi="Times New Roman"/>
          <w:b/>
        </w:rPr>
      </w:pPr>
    </w:p>
    <w:p w14:paraId="2A8E82F4" w14:textId="77777777" w:rsidR="001C69B3" w:rsidRDefault="001C69B3" w:rsidP="00365189">
      <w:pPr>
        <w:pStyle w:val="a7"/>
        <w:spacing w:after="0"/>
        <w:rPr>
          <w:rFonts w:ascii="Times New Roman" w:hAnsi="Times New Roman"/>
          <w:b/>
        </w:rPr>
      </w:pPr>
    </w:p>
    <w:p w14:paraId="3842A5E7" w14:textId="77777777" w:rsidR="001C69B3" w:rsidRDefault="001C69B3" w:rsidP="00365189">
      <w:pPr>
        <w:pStyle w:val="a7"/>
        <w:spacing w:after="0"/>
        <w:rPr>
          <w:rFonts w:ascii="Times New Roman" w:hAnsi="Times New Roman"/>
          <w:b/>
        </w:rPr>
      </w:pPr>
    </w:p>
    <w:p w14:paraId="6FE371E5" w14:textId="77777777" w:rsidR="001C69B3" w:rsidRDefault="001C69B3" w:rsidP="00365189">
      <w:pPr>
        <w:pStyle w:val="a7"/>
        <w:spacing w:after="0"/>
        <w:rPr>
          <w:rFonts w:ascii="Times New Roman" w:hAnsi="Times New Roman"/>
          <w:b/>
        </w:rPr>
      </w:pPr>
    </w:p>
    <w:p w14:paraId="03955C60" w14:textId="77777777" w:rsidR="004761D7" w:rsidRPr="00E813EF" w:rsidRDefault="004761D7" w:rsidP="00365189">
      <w:pPr>
        <w:pStyle w:val="a7"/>
        <w:spacing w:after="0"/>
        <w:rPr>
          <w:rFonts w:ascii="Times New Roman" w:hAnsi="Times New Roman"/>
          <w:b/>
          <w:sz w:val="32"/>
        </w:rPr>
      </w:pPr>
      <w:r w:rsidRPr="00E813EF">
        <w:rPr>
          <w:rFonts w:ascii="Times New Roman" w:hAnsi="Times New Roman"/>
          <w:b/>
          <w:sz w:val="32"/>
        </w:rPr>
        <w:t xml:space="preserve">Примерный план практических работ:  </w:t>
      </w:r>
    </w:p>
    <w:p w14:paraId="14057DDC" w14:textId="77777777" w:rsidR="004761D7" w:rsidRPr="00E813EF" w:rsidRDefault="004761D7" w:rsidP="00365189">
      <w:pPr>
        <w:pStyle w:val="a7"/>
        <w:spacing w:after="0"/>
        <w:rPr>
          <w:rFonts w:ascii="Times New Roman" w:hAnsi="Times New Roman"/>
          <w:sz w:val="32"/>
        </w:rPr>
      </w:pPr>
      <w:r w:rsidRPr="00E813EF">
        <w:rPr>
          <w:rFonts w:ascii="Times New Roman" w:hAnsi="Times New Roman"/>
          <w:sz w:val="32"/>
        </w:rPr>
        <w:t xml:space="preserve">                                                                                                                                                                         </w:t>
      </w:r>
    </w:p>
    <w:p w14:paraId="31BA1021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Пороки древесины.</w:t>
      </w:r>
    </w:p>
    <w:p w14:paraId="4A098619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Производство и применение пиломатериалов.</w:t>
      </w:r>
    </w:p>
    <w:p w14:paraId="6A6A4B31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Чертёж детали и сборочный чертёж.</w:t>
      </w:r>
    </w:p>
    <w:p w14:paraId="0AD3760A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Соединение брусков.</w:t>
      </w:r>
    </w:p>
    <w:p w14:paraId="6D640BF0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Изготовление цилиндрических деталей ручным инструментом.</w:t>
      </w:r>
    </w:p>
    <w:p w14:paraId="322AD9C5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Изготовление конических деталей ручным инструментом</w:t>
      </w:r>
    </w:p>
    <w:p w14:paraId="30F11D7B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Основы конструирования и моделирования изделий из древесины.</w:t>
      </w:r>
    </w:p>
    <w:p w14:paraId="2D04B307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Технология точения древесины на СТД – 120м.</w:t>
      </w:r>
    </w:p>
    <w:p w14:paraId="2854E7FD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Окрашивание изделий из древесины масляными красками.</w:t>
      </w:r>
    </w:p>
    <w:p w14:paraId="5C54A395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Художественная обработка изделий из древесины. </w:t>
      </w:r>
    </w:p>
    <w:p w14:paraId="361480B1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Технология фанерования древесины.</w:t>
      </w:r>
    </w:p>
    <w:p w14:paraId="4B99DFEA" w14:textId="77777777" w:rsidR="004761D7" w:rsidRPr="00365189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Обработка и соединение плитных материалов.</w:t>
      </w:r>
    </w:p>
    <w:p w14:paraId="692FF723" w14:textId="77777777" w:rsidR="004761D7" w:rsidRDefault="004761D7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Отделка изделий.</w:t>
      </w:r>
    </w:p>
    <w:p w14:paraId="14A3B22D" w14:textId="77777777" w:rsidR="00E813EF" w:rsidRPr="00365189" w:rsidRDefault="00E813EF" w:rsidP="00365189">
      <w:pPr>
        <w:numPr>
          <w:ilvl w:val="0"/>
          <w:numId w:val="15"/>
        </w:numPr>
        <w:tabs>
          <w:tab w:val="left" w:pos="993"/>
        </w:tabs>
        <w:suppressAutoHyphens/>
        <w:ind w:left="0" w:firstLine="709"/>
        <w:contextualSpacing/>
        <w:jc w:val="both"/>
      </w:pPr>
    </w:p>
    <w:p w14:paraId="7028DF77" w14:textId="6043B7EB" w:rsidR="001C69B3" w:rsidRDefault="00E813EF" w:rsidP="001C69B3">
      <w:pPr>
        <w:suppressAutoHyphens/>
        <w:ind w:firstLine="709"/>
        <w:contextualSpacing/>
        <w:jc w:val="center"/>
        <w:rPr>
          <w:rStyle w:val="30"/>
          <w:rFonts w:ascii="Times New Roman" w:hAnsi="Times New Roman"/>
          <w:sz w:val="24"/>
          <w:szCs w:val="24"/>
        </w:rPr>
      </w:pPr>
      <w:r>
        <w:rPr>
          <w:rStyle w:val="30"/>
          <w:rFonts w:ascii="Times New Roman" w:hAnsi="Times New Roman"/>
          <w:sz w:val="24"/>
          <w:szCs w:val="24"/>
        </w:rPr>
        <w:t>УСЛОВИЯ РЕАЛИЗАЦИИ ПРОГРАММЫ</w:t>
      </w:r>
    </w:p>
    <w:p w14:paraId="001C7F13" w14:textId="77777777" w:rsidR="00E813EF" w:rsidRPr="00365189" w:rsidRDefault="00E813EF" w:rsidP="001C69B3">
      <w:pPr>
        <w:suppressAutoHyphens/>
        <w:ind w:firstLine="709"/>
        <w:contextualSpacing/>
        <w:jc w:val="center"/>
      </w:pPr>
    </w:p>
    <w:p w14:paraId="6B11CBB1" w14:textId="77777777" w:rsidR="001C69B3" w:rsidRPr="00365189" w:rsidRDefault="001C69B3" w:rsidP="001C69B3">
      <w:pPr>
        <w:suppressAutoHyphens/>
        <w:ind w:firstLine="709"/>
        <w:contextualSpacing/>
        <w:jc w:val="both"/>
      </w:pPr>
      <w:r w:rsidRPr="00365189">
        <w:t>Материальная база:</w:t>
      </w:r>
    </w:p>
    <w:p w14:paraId="24C0420F" w14:textId="77777777" w:rsidR="001C69B3" w:rsidRPr="00365189" w:rsidRDefault="001C69B3" w:rsidP="001C69B3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contextualSpacing/>
        <w:jc w:val="both"/>
      </w:pPr>
      <w:r w:rsidRPr="00365189">
        <w:t>Кабинет;</w:t>
      </w:r>
    </w:p>
    <w:p w14:paraId="7EB2FD8E" w14:textId="77777777" w:rsidR="001C69B3" w:rsidRPr="00365189" w:rsidRDefault="001C69B3" w:rsidP="001C69B3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contextualSpacing/>
        <w:jc w:val="both"/>
      </w:pPr>
      <w:r w:rsidRPr="00365189">
        <w:t>Столярная мастерская;</w:t>
      </w:r>
    </w:p>
    <w:p w14:paraId="33B6350F" w14:textId="77777777" w:rsidR="001C69B3" w:rsidRPr="00365189" w:rsidRDefault="001C69B3" w:rsidP="001C69B3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contextualSpacing/>
        <w:jc w:val="both"/>
      </w:pPr>
      <w:r w:rsidRPr="00365189">
        <w:t>Инструменты, приспособления;</w:t>
      </w:r>
    </w:p>
    <w:p w14:paraId="701E5FAE" w14:textId="77777777" w:rsidR="001C69B3" w:rsidRDefault="001C69B3" w:rsidP="001C69B3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contextualSpacing/>
        <w:jc w:val="both"/>
      </w:pPr>
      <w:r>
        <w:t>Материалы.</w:t>
      </w:r>
    </w:p>
    <w:p w14:paraId="20F39F2C" w14:textId="77777777" w:rsidR="00E813EF" w:rsidRPr="00365189" w:rsidRDefault="00E813EF" w:rsidP="001C69B3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contextualSpacing/>
        <w:jc w:val="both"/>
      </w:pPr>
    </w:p>
    <w:p w14:paraId="5849913E" w14:textId="77777777" w:rsidR="00214863" w:rsidRDefault="00214863" w:rsidP="00214863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065CA">
        <w:rPr>
          <w:b/>
          <w:bCs/>
        </w:rPr>
        <w:t>ВОСПИТАТЕЛЬНЫЙ КОМПОНЕНТ ПРОГРАММЫ</w:t>
      </w:r>
    </w:p>
    <w:p w14:paraId="3D2E12F5" w14:textId="77777777" w:rsidR="00E813EF" w:rsidRPr="00F065CA" w:rsidRDefault="00E813EF" w:rsidP="00214863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1955DB41" w14:textId="77777777" w:rsidR="00214863" w:rsidRPr="00F065CA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065CA">
        <w:rPr>
          <w:bCs/>
        </w:rPr>
        <w:t>Воспитательный компонент программы разработан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обучающихся.</w:t>
      </w:r>
    </w:p>
    <w:p w14:paraId="0DC91D64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065CA">
        <w:rPr>
          <w:bCs/>
        </w:rPr>
        <w:t xml:space="preserve">Воспитательная работа осуществляется в рамках реализации </w:t>
      </w:r>
      <w:r w:rsidRPr="00D0641C">
        <w:rPr>
          <w:bCs/>
          <w:color w:val="000000"/>
        </w:rPr>
        <w:t>дополнительной общеобразовательной общеразвивающей программы</w:t>
      </w:r>
    </w:p>
    <w:p w14:paraId="77793175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Программа</w:t>
      </w:r>
      <w:r w:rsidRPr="00D0641C">
        <w:rPr>
          <w:bCs/>
          <w:color w:val="000000"/>
        </w:rPr>
        <w:t xml:space="preserve"> имеет 2 важные составляющие – индивидуальную работу с каждым обучающимся и формирование детского коллектива.</w:t>
      </w:r>
    </w:p>
    <w:p w14:paraId="7F6B552E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Цель: Создание условий для формирования социально-активной, творческой, нравственно и физически здоровой личности обучающегося,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53AFB355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Задачи:</w:t>
      </w:r>
    </w:p>
    <w:p w14:paraId="167F93D5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D0641C">
        <w:rPr>
          <w:bCs/>
          <w:color w:val="000000"/>
        </w:rPr>
        <w:t>Способствовать развитию личности, способной формировать собственное мировоззрение и систему базовых ценностей.</w:t>
      </w:r>
    </w:p>
    <w:p w14:paraId="3756FE96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D0641C">
        <w:rPr>
          <w:bCs/>
          <w:color w:val="000000"/>
        </w:rPr>
        <w:t>Сформировать 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 обучающихся.</w:t>
      </w:r>
    </w:p>
    <w:p w14:paraId="1F71A0C7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D0641C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D0641C">
        <w:rPr>
          <w:bCs/>
          <w:color w:val="000000"/>
        </w:rPr>
        <w:t>Развивать систему отношений в коллективе через разнообразные формы активной социальной деятельности.</w:t>
      </w:r>
    </w:p>
    <w:p w14:paraId="6531B56D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Результат воспитания – это достигнутая цель, те изменения в личностном развитии обучающихся, которые они приобрели в процессе воспитания.</w:t>
      </w:r>
    </w:p>
    <w:p w14:paraId="3F0A0D36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Планируемые результаты:</w:t>
      </w:r>
    </w:p>
    <w:p w14:paraId="7FA998B2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Проявление творческой активности обучающихся в различных сферах социально значимой деятельности;</w:t>
      </w:r>
    </w:p>
    <w:p w14:paraId="2853DAD4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• </w:t>
      </w:r>
      <w:r w:rsidRPr="00D0641C">
        <w:rPr>
          <w:bCs/>
          <w:color w:val="000000"/>
        </w:rPr>
        <w:t>Развитие мотивации личности к познанию и творчеству;</w:t>
      </w:r>
    </w:p>
    <w:p w14:paraId="33FEBBBA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• </w:t>
      </w:r>
      <w:r w:rsidRPr="00D0641C">
        <w:rPr>
          <w:bCs/>
          <w:color w:val="000000"/>
        </w:rPr>
        <w:t>Формирование позитивной самооценки, умение противостоять действиям и влияниям, представляющим угрозу для жизни, физического и нравственного здоровья, духовной безопасности личности.</w:t>
      </w:r>
    </w:p>
    <w:p w14:paraId="4E7497B3" w14:textId="13C69F2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 xml:space="preserve">Формы работы направлены на работу с коллективом </w:t>
      </w:r>
      <w:r w:rsidR="00D822D6">
        <w:rPr>
          <w:bCs/>
          <w:color w:val="000000"/>
        </w:rPr>
        <w:t>обучающихся</w:t>
      </w:r>
      <w:r w:rsidRPr="00D0641C">
        <w:rPr>
          <w:bCs/>
          <w:color w:val="000000"/>
        </w:rPr>
        <w:t xml:space="preserve"> и родительской общественностью.</w:t>
      </w:r>
    </w:p>
    <w:p w14:paraId="69EC92A7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Работа с коллективом обучающихся:</w:t>
      </w:r>
    </w:p>
    <w:p w14:paraId="33C30EB3" w14:textId="77777777" w:rsidR="00214863" w:rsidRPr="00D0641C" w:rsidRDefault="00214863" w:rsidP="00214863">
      <w:pPr>
        <w:pStyle w:val="af0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развитие творческого, культурного, коммуникативного потенциала обучающихся в процессе участия в совместной общественно – полезной деятельности;</w:t>
      </w:r>
    </w:p>
    <w:p w14:paraId="5D17B06F" w14:textId="77777777" w:rsidR="00214863" w:rsidRPr="00D0641C" w:rsidRDefault="00214863" w:rsidP="00214863">
      <w:pPr>
        <w:pStyle w:val="af0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формирование навыков по этике и психологии общения, технологии социального и творческого проектирования;</w:t>
      </w:r>
    </w:p>
    <w:p w14:paraId="70D87022" w14:textId="77777777" w:rsidR="00214863" w:rsidRPr="00D0641C" w:rsidRDefault="00214863" w:rsidP="00214863">
      <w:pPr>
        <w:pStyle w:val="af0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обучение практическим умениям и навыкам организаторской деятельности, самоорганизации, формированию ответственности за себя и других;</w:t>
      </w:r>
    </w:p>
    <w:p w14:paraId="3A52B213" w14:textId="77777777" w:rsidR="00214863" w:rsidRPr="00D0641C" w:rsidRDefault="00214863" w:rsidP="00214863">
      <w:pPr>
        <w:pStyle w:val="af0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формированию активной гражданской позиции;</w:t>
      </w:r>
    </w:p>
    <w:p w14:paraId="11866822" w14:textId="77777777" w:rsidR="00214863" w:rsidRPr="00D0641C" w:rsidRDefault="00214863" w:rsidP="00214863">
      <w:pPr>
        <w:pStyle w:val="af0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воспитание сознательного отношения к труду, к природе, к своему городу.</w:t>
      </w:r>
    </w:p>
    <w:p w14:paraId="6C55A309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 xml:space="preserve"> Работа с родителями:</w:t>
      </w:r>
    </w:p>
    <w:p w14:paraId="2C5C8370" w14:textId="77777777" w:rsidR="00214863" w:rsidRPr="00D0641C" w:rsidRDefault="00214863" w:rsidP="00214863">
      <w:pPr>
        <w:pStyle w:val="af0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организация системы индивидуальной и коллективной работы с родителями (тематические беседы, собрания, индивидуальные консультации</w:t>
      </w:r>
      <w:r>
        <w:rPr>
          <w:bCs/>
          <w:color w:val="000000"/>
        </w:rPr>
        <w:t>), в том числе в формате онлайн</w:t>
      </w:r>
      <w:r w:rsidRPr="00D0641C">
        <w:rPr>
          <w:bCs/>
          <w:color w:val="000000"/>
        </w:rPr>
        <w:t>;</w:t>
      </w:r>
    </w:p>
    <w:p w14:paraId="742B1A34" w14:textId="77777777" w:rsidR="00214863" w:rsidRPr="00D0641C" w:rsidRDefault="00214863" w:rsidP="00214863">
      <w:pPr>
        <w:pStyle w:val="af0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содействие сплочению родительского коллектива и вовлечение в жизнедеятельность творческого объединения (организация и проведение открытых занятий для родителей, тематических и концертных мероприятий, походов в течение года);</w:t>
      </w:r>
    </w:p>
    <w:p w14:paraId="349937C6" w14:textId="77777777" w:rsidR="00214863" w:rsidRPr="00D0641C" w:rsidRDefault="00214863" w:rsidP="00214863">
      <w:pPr>
        <w:pStyle w:val="af0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D0641C">
        <w:rPr>
          <w:bCs/>
          <w:color w:val="000000"/>
        </w:rPr>
        <w:t>публикация информационных (просветительских) статей для родителей по вопросам воспитания детей в группе творческого объединения в социальной сети «ВКонтакте».</w:t>
      </w:r>
    </w:p>
    <w:p w14:paraId="74FD7C92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D0641C">
        <w:rPr>
          <w:bCs/>
          <w:color w:val="000000"/>
        </w:rPr>
        <w:t>Направления воспитательной работы</w:t>
      </w:r>
      <w:r>
        <w:rPr>
          <w:bCs/>
          <w:color w:val="000000"/>
        </w:rPr>
        <w:t>:</w:t>
      </w:r>
    </w:p>
    <w:p w14:paraId="3BA0DE7B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D0641C">
        <w:rPr>
          <w:bCs/>
          <w:color w:val="000000"/>
        </w:rPr>
        <w:t>Духовно-нравственное воспитание (формирование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России)</w:t>
      </w:r>
      <w:r>
        <w:rPr>
          <w:bCs/>
          <w:color w:val="000000"/>
        </w:rPr>
        <w:t>.</w:t>
      </w:r>
    </w:p>
    <w:p w14:paraId="2583EED3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D0641C">
        <w:rPr>
          <w:bCs/>
          <w:color w:val="000000"/>
        </w:rPr>
        <w:t>Формирование коммуникативной культуры (формирование навыков ответственного коммуникативного поведения, умения корректировать свое общение в зависимости от ситуации, в рамках принятых в культурном обществе норм этикета поведения и общения, а также норм культуры речи; культивировать в среде воспитанников принципы взаимопонимания, уважения к себе и окружающим людям и обучать способам толерантного взаимодействия и конструктивного разрешения конфликтов)</w:t>
      </w:r>
      <w:r>
        <w:rPr>
          <w:bCs/>
          <w:color w:val="000000"/>
        </w:rPr>
        <w:t>.</w:t>
      </w:r>
    </w:p>
    <w:p w14:paraId="516DDBD5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Pr="00D0641C">
        <w:rPr>
          <w:bCs/>
          <w:color w:val="000000"/>
        </w:rPr>
        <w:t>Положительное отношение к труду и творчеству</w:t>
      </w:r>
      <w:r>
        <w:rPr>
          <w:bCs/>
          <w:color w:val="000000"/>
        </w:rPr>
        <w:t xml:space="preserve"> (формирование представлений</w:t>
      </w:r>
      <w:r>
        <w:rPr>
          <w:bCs/>
          <w:color w:val="000000"/>
        </w:rPr>
        <w:tab/>
        <w:t xml:space="preserve">об уважении к </w:t>
      </w:r>
      <w:r w:rsidRPr="00D0641C">
        <w:rPr>
          <w:bCs/>
          <w:color w:val="000000"/>
        </w:rPr>
        <w:t>человеку труда, о ценности труда и творчества для личности, общества и государства;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человека)</w:t>
      </w:r>
      <w:r>
        <w:rPr>
          <w:bCs/>
          <w:color w:val="000000"/>
        </w:rPr>
        <w:t>.</w:t>
      </w:r>
    </w:p>
    <w:p w14:paraId="7E9769A5" w14:textId="77777777" w:rsidR="00214863" w:rsidRPr="00D0641C" w:rsidRDefault="00214863" w:rsidP="002148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Pr="00D0641C">
        <w:rPr>
          <w:bCs/>
          <w:color w:val="000000"/>
        </w:rPr>
        <w:t>Формирование и развитие информационной культуры и информационной грамотности (формирование умений распознавания информации, Обучение детей и подростков умению самостоятельного поиска, анализа и обработки информации, развитие у детей и подростков основных информационных умений и навыков в качестве базиса для формирования информационно-независимой личности, обладающей способностью к самостоятельному и эффективному информационному поведению)</w:t>
      </w:r>
      <w:r>
        <w:rPr>
          <w:bCs/>
          <w:color w:val="000000"/>
        </w:rPr>
        <w:t>.</w:t>
      </w:r>
    </w:p>
    <w:p w14:paraId="4232112C" w14:textId="15C9AEA3" w:rsidR="00E813EF" w:rsidRPr="00E813EF" w:rsidRDefault="00214863" w:rsidP="00214863">
      <w:pPr>
        <w:rPr>
          <w:bCs/>
          <w:color w:val="000000"/>
        </w:rPr>
      </w:pPr>
      <w:r>
        <w:rPr>
          <w:bCs/>
          <w:color w:val="000000"/>
        </w:rPr>
        <w:t>5. Самоопределение</w:t>
      </w:r>
      <w:r>
        <w:rPr>
          <w:bCs/>
          <w:color w:val="000000"/>
        </w:rPr>
        <w:tab/>
        <w:t xml:space="preserve">и </w:t>
      </w:r>
      <w:r w:rsidRPr="00D0641C">
        <w:rPr>
          <w:bCs/>
          <w:color w:val="000000"/>
        </w:rPr>
        <w:t>профессиональная</w:t>
      </w:r>
      <w:r w:rsidRPr="00D0641C">
        <w:rPr>
          <w:bCs/>
          <w:color w:val="000000"/>
        </w:rPr>
        <w:tab/>
        <w:t>ориентация (оказание профориентационной по</w:t>
      </w:r>
      <w:r>
        <w:rPr>
          <w:bCs/>
          <w:color w:val="000000"/>
        </w:rPr>
        <w:t xml:space="preserve">ддержки учащимся в процессе </w:t>
      </w:r>
      <w:r w:rsidRPr="00D0641C">
        <w:rPr>
          <w:bCs/>
          <w:color w:val="000000"/>
        </w:rPr>
        <w:t>выбо</w:t>
      </w:r>
      <w:r>
        <w:rPr>
          <w:bCs/>
          <w:color w:val="000000"/>
        </w:rPr>
        <w:t xml:space="preserve">ра ими самоопределения и выбора профиля      обучения и </w:t>
      </w:r>
      <w:r w:rsidRPr="00D0641C">
        <w:rPr>
          <w:bCs/>
          <w:color w:val="000000"/>
        </w:rPr>
        <w:t>сферы будущей профессиональной деятельности; выработка у школьников сознательного отношения к труду, профессиональное самоопределение со своими возможностями, способностями и с учетом требований рынка труда)</w:t>
      </w:r>
      <w:r>
        <w:rPr>
          <w:bCs/>
          <w:color w:val="000000"/>
        </w:rPr>
        <w:t>.</w:t>
      </w:r>
    </w:p>
    <w:p w14:paraId="2B9A0EC8" w14:textId="3C848012" w:rsidR="00E813EF" w:rsidRPr="00365189" w:rsidRDefault="00E813EF" w:rsidP="00365189">
      <w:pPr>
        <w:tabs>
          <w:tab w:val="left" w:pos="8165"/>
        </w:tabs>
      </w:pPr>
    </w:p>
    <w:p w14:paraId="5F4E6DE3" w14:textId="77777777" w:rsidR="004761D7" w:rsidRPr="00365189" w:rsidRDefault="004761D7" w:rsidP="00365189">
      <w:pPr>
        <w:pStyle w:val="1"/>
        <w:keepNext w:val="0"/>
        <w:pageBreakBefore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5189">
        <w:rPr>
          <w:rFonts w:ascii="Times New Roman" w:hAnsi="Times New Roman"/>
          <w:sz w:val="24"/>
          <w:szCs w:val="24"/>
        </w:rPr>
        <w:lastRenderedPageBreak/>
        <w:t>СПИСОК ЛИТЕРАТУРЫ</w:t>
      </w:r>
    </w:p>
    <w:p w14:paraId="5EDA8E01" w14:textId="77777777" w:rsidR="004761D7" w:rsidRPr="00365189" w:rsidRDefault="004761D7" w:rsidP="00365189">
      <w:pPr>
        <w:suppressAutoHyphens/>
        <w:ind w:firstLine="709"/>
        <w:contextualSpacing/>
        <w:jc w:val="both"/>
        <w:rPr>
          <w:b/>
        </w:rPr>
      </w:pPr>
    </w:p>
    <w:p w14:paraId="0186B5D4" w14:textId="7C6406EA" w:rsidR="004761D7" w:rsidRPr="00365189" w:rsidRDefault="004761D7" w:rsidP="00365189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Андрианов П. Н. Техническое творчество </w:t>
      </w:r>
      <w:r w:rsidR="00D822D6">
        <w:t>обучающихся</w:t>
      </w:r>
      <w:r w:rsidRPr="00365189">
        <w:t>. Пособие для учителей и руководителей кружков. М, Просвещение, 2012</w:t>
      </w:r>
      <w:r w:rsidR="00214863">
        <w:t xml:space="preserve"> </w:t>
      </w:r>
      <w:r w:rsidRPr="00365189">
        <w:t>г.</w:t>
      </w:r>
    </w:p>
    <w:p w14:paraId="27FA23FD" w14:textId="77777777" w:rsidR="004761D7" w:rsidRPr="00365189" w:rsidRDefault="004761D7" w:rsidP="00365189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Брагин В. П. Техническое творчество. Пособие для руководителей технических кружков. М: издательство «Молодая гвардия», 2009</w:t>
      </w:r>
      <w:r w:rsidR="00214863">
        <w:t xml:space="preserve"> </w:t>
      </w:r>
      <w:r w:rsidRPr="00365189">
        <w:t>г.</w:t>
      </w:r>
    </w:p>
    <w:p w14:paraId="42436D90" w14:textId="77777777" w:rsidR="004761D7" w:rsidRPr="00365189" w:rsidRDefault="004761D7" w:rsidP="00365189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>Барадулин В.Л. Художественная обработка древесины.  М.: Легп</w:t>
      </w:r>
      <w:r w:rsidR="001C69B3">
        <w:t>ромиздат, 2015</w:t>
      </w:r>
      <w:r w:rsidR="00214863">
        <w:t xml:space="preserve"> </w:t>
      </w:r>
      <w:r w:rsidR="001C69B3">
        <w:t>г.</w:t>
      </w:r>
    </w:p>
    <w:p w14:paraId="2FCF0BB0" w14:textId="77777777" w:rsidR="004761D7" w:rsidRPr="00365189" w:rsidRDefault="004761D7" w:rsidP="00365189">
      <w:pPr>
        <w:numPr>
          <w:ilvl w:val="0"/>
          <w:numId w:val="16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365189">
        <w:t xml:space="preserve">Интернет </w:t>
      </w:r>
      <w:r w:rsidR="00214863">
        <w:t>–</w:t>
      </w:r>
      <w:r w:rsidRPr="00365189">
        <w:t xml:space="preserve"> ресурсы</w:t>
      </w:r>
      <w:r w:rsidR="00214863">
        <w:t>.</w:t>
      </w:r>
    </w:p>
    <w:p w14:paraId="35001CFB" w14:textId="77777777" w:rsidR="004761D7" w:rsidRPr="00365189" w:rsidRDefault="004761D7" w:rsidP="00365189"/>
    <w:p w14:paraId="60648BF1" w14:textId="77777777" w:rsidR="004761D7" w:rsidRPr="00365189" w:rsidRDefault="004761D7" w:rsidP="00365189"/>
    <w:p w14:paraId="0C5996B0" w14:textId="77777777" w:rsidR="004761D7" w:rsidRPr="00365189" w:rsidRDefault="004761D7" w:rsidP="00365189"/>
    <w:p w14:paraId="63F69442" w14:textId="77777777" w:rsidR="004761D7" w:rsidRPr="00365189" w:rsidRDefault="004761D7" w:rsidP="00365189"/>
    <w:p w14:paraId="05A29C45" w14:textId="77777777" w:rsidR="004761D7" w:rsidRPr="00365189" w:rsidRDefault="004761D7" w:rsidP="00365189"/>
    <w:p w14:paraId="4A51B2F2" w14:textId="77777777" w:rsidR="004761D7" w:rsidRPr="00365189" w:rsidRDefault="004761D7" w:rsidP="00365189"/>
    <w:p w14:paraId="3B4ACA60" w14:textId="77777777" w:rsidR="004761D7" w:rsidRPr="00365189" w:rsidRDefault="004761D7" w:rsidP="00365189"/>
    <w:p w14:paraId="3F42A442" w14:textId="77777777" w:rsidR="004761D7" w:rsidRPr="00365189" w:rsidRDefault="004761D7" w:rsidP="00365189"/>
    <w:p w14:paraId="7AA45A94" w14:textId="77777777" w:rsidR="004761D7" w:rsidRPr="00365189" w:rsidRDefault="004761D7" w:rsidP="00365189"/>
    <w:p w14:paraId="0E33E178" w14:textId="77777777" w:rsidR="004761D7" w:rsidRPr="00365189" w:rsidRDefault="004761D7" w:rsidP="00365189"/>
    <w:p w14:paraId="775D7C40" w14:textId="77777777" w:rsidR="004761D7" w:rsidRPr="00365189" w:rsidRDefault="004761D7" w:rsidP="00365189"/>
    <w:p w14:paraId="5874A446" w14:textId="77777777" w:rsidR="004761D7" w:rsidRPr="00365189" w:rsidRDefault="004761D7" w:rsidP="00365189"/>
    <w:p w14:paraId="0DCF098B" w14:textId="77777777" w:rsidR="004761D7" w:rsidRPr="00365189" w:rsidRDefault="004761D7" w:rsidP="00365189"/>
    <w:p w14:paraId="5AADD37D" w14:textId="77777777" w:rsidR="004761D7" w:rsidRPr="00365189" w:rsidRDefault="004761D7" w:rsidP="00365189"/>
    <w:p w14:paraId="599752E0" w14:textId="77777777" w:rsidR="004761D7" w:rsidRPr="00365189" w:rsidRDefault="004761D7" w:rsidP="00365189"/>
    <w:p w14:paraId="1D534DDE" w14:textId="77777777" w:rsidR="004761D7" w:rsidRPr="00365189" w:rsidRDefault="004761D7" w:rsidP="00365189"/>
    <w:p w14:paraId="1FDF061B" w14:textId="77777777" w:rsidR="004761D7" w:rsidRPr="00365189" w:rsidRDefault="004761D7" w:rsidP="00365189"/>
    <w:p w14:paraId="49FA0616" w14:textId="77777777" w:rsidR="004761D7" w:rsidRPr="00365189" w:rsidRDefault="004761D7" w:rsidP="00365189"/>
    <w:p w14:paraId="17C85063" w14:textId="77777777" w:rsidR="004761D7" w:rsidRPr="00365189" w:rsidRDefault="004761D7" w:rsidP="00365189"/>
    <w:p w14:paraId="7AC0A9FF" w14:textId="77777777" w:rsidR="004761D7" w:rsidRPr="00365189" w:rsidRDefault="004761D7" w:rsidP="00365189">
      <w:pPr>
        <w:tabs>
          <w:tab w:val="left" w:pos="8097"/>
        </w:tabs>
      </w:pPr>
      <w:r w:rsidRPr="00365189">
        <w:tab/>
      </w:r>
    </w:p>
    <w:p w14:paraId="4C469924" w14:textId="77777777" w:rsidR="004761D7" w:rsidRPr="00365189" w:rsidRDefault="004761D7" w:rsidP="00365189"/>
    <w:p w14:paraId="4B6DDD82" w14:textId="77777777" w:rsidR="004761D7" w:rsidRPr="00365189" w:rsidRDefault="004761D7" w:rsidP="00365189"/>
    <w:p w14:paraId="50D79F7D" w14:textId="77777777" w:rsidR="004761D7" w:rsidRPr="00365189" w:rsidRDefault="004761D7" w:rsidP="00365189"/>
    <w:p w14:paraId="7B0E6163" w14:textId="77777777" w:rsidR="004761D7" w:rsidRPr="00365189" w:rsidRDefault="004761D7" w:rsidP="00365189"/>
    <w:p w14:paraId="71BB1124" w14:textId="77777777" w:rsidR="004761D7" w:rsidRPr="00365189" w:rsidRDefault="004761D7" w:rsidP="00365189"/>
    <w:p w14:paraId="308D8DC9" w14:textId="77777777" w:rsidR="004761D7" w:rsidRPr="00365189" w:rsidRDefault="004761D7" w:rsidP="00365189"/>
    <w:p w14:paraId="41852DAA" w14:textId="77777777" w:rsidR="004761D7" w:rsidRPr="00365189" w:rsidRDefault="004761D7" w:rsidP="00365189"/>
    <w:p w14:paraId="2D359DD6" w14:textId="77777777" w:rsidR="004761D7" w:rsidRPr="00365189" w:rsidRDefault="004761D7" w:rsidP="00365189"/>
    <w:p w14:paraId="7CF4F4BA" w14:textId="77777777" w:rsidR="004761D7" w:rsidRPr="00365189" w:rsidRDefault="004761D7" w:rsidP="00365189"/>
    <w:p w14:paraId="5C5D898A" w14:textId="77777777" w:rsidR="004761D7" w:rsidRPr="00365189" w:rsidRDefault="004761D7" w:rsidP="00365189"/>
    <w:p w14:paraId="0B726AA6" w14:textId="77777777" w:rsidR="004761D7" w:rsidRPr="00365189" w:rsidRDefault="004761D7" w:rsidP="00365189"/>
    <w:p w14:paraId="3F720AEB" w14:textId="77777777" w:rsidR="004761D7" w:rsidRPr="00365189" w:rsidRDefault="004761D7" w:rsidP="00365189">
      <w:pPr>
        <w:tabs>
          <w:tab w:val="left" w:pos="8219"/>
        </w:tabs>
      </w:pPr>
      <w:r w:rsidRPr="00365189">
        <w:tab/>
      </w:r>
    </w:p>
    <w:p w14:paraId="15199E15" w14:textId="77777777" w:rsidR="004761D7" w:rsidRPr="00365189" w:rsidRDefault="004761D7" w:rsidP="00365189"/>
    <w:p w14:paraId="12D254C3" w14:textId="77777777" w:rsidR="004761D7" w:rsidRPr="00365189" w:rsidRDefault="004761D7" w:rsidP="00365189"/>
    <w:p w14:paraId="2A0A7B1B" w14:textId="77777777" w:rsidR="004761D7" w:rsidRPr="00365189" w:rsidRDefault="004761D7" w:rsidP="00365189"/>
    <w:p w14:paraId="6F219279" w14:textId="77777777" w:rsidR="004761D7" w:rsidRPr="00365189" w:rsidRDefault="004761D7" w:rsidP="00365189"/>
    <w:p w14:paraId="75FD19B9" w14:textId="77777777" w:rsidR="004761D7" w:rsidRPr="00365189" w:rsidRDefault="004761D7" w:rsidP="00365189"/>
    <w:p w14:paraId="09D0D276" w14:textId="77777777" w:rsidR="004761D7" w:rsidRPr="00365189" w:rsidRDefault="004761D7" w:rsidP="00365189"/>
    <w:p w14:paraId="2B269CE9" w14:textId="77777777" w:rsidR="004761D7" w:rsidRPr="00365189" w:rsidRDefault="004761D7" w:rsidP="00365189"/>
    <w:p w14:paraId="035E5849" w14:textId="77777777" w:rsidR="004761D7" w:rsidRPr="00365189" w:rsidRDefault="004761D7" w:rsidP="00365189"/>
    <w:p w14:paraId="556DA07D" w14:textId="77777777" w:rsidR="004761D7" w:rsidRPr="00365189" w:rsidRDefault="004761D7" w:rsidP="00365189"/>
    <w:p w14:paraId="69B2CF8C" w14:textId="77777777" w:rsidR="004761D7" w:rsidRPr="00365189" w:rsidRDefault="004761D7" w:rsidP="00365189"/>
    <w:p w14:paraId="0BD11C88" w14:textId="77777777" w:rsidR="004761D7" w:rsidRPr="00365189" w:rsidRDefault="004761D7" w:rsidP="00365189"/>
    <w:p w14:paraId="70404BBE" w14:textId="77777777" w:rsidR="004761D7" w:rsidRPr="00365189" w:rsidRDefault="004761D7" w:rsidP="001C69B3">
      <w:pPr>
        <w:tabs>
          <w:tab w:val="left" w:pos="9020"/>
        </w:tabs>
      </w:pPr>
    </w:p>
    <w:sectPr w:rsidR="004761D7" w:rsidRPr="00365189" w:rsidSect="00FC329E"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8FE9" w14:textId="77777777" w:rsidR="001C0C88" w:rsidRDefault="001C0C88" w:rsidP="00365189">
      <w:r>
        <w:separator/>
      </w:r>
    </w:p>
  </w:endnote>
  <w:endnote w:type="continuationSeparator" w:id="0">
    <w:p w14:paraId="34D0EE31" w14:textId="77777777" w:rsidR="001C0C88" w:rsidRDefault="001C0C88" w:rsidP="0036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CDAE" w14:textId="77777777" w:rsidR="001C0C88" w:rsidRDefault="001C0C88" w:rsidP="00365189">
      <w:r>
        <w:separator/>
      </w:r>
    </w:p>
  </w:footnote>
  <w:footnote w:type="continuationSeparator" w:id="0">
    <w:p w14:paraId="2FECD295" w14:textId="77777777" w:rsidR="001C0C88" w:rsidRDefault="001C0C88" w:rsidP="0036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1A4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6EF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843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2C4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D060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0A7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2CD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D08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2A1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0A6D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33147"/>
    <w:multiLevelType w:val="hybridMultilevel"/>
    <w:tmpl w:val="4B7A0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C4B3912"/>
    <w:multiLevelType w:val="hybridMultilevel"/>
    <w:tmpl w:val="60DE8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143EC7"/>
    <w:multiLevelType w:val="hybridMultilevel"/>
    <w:tmpl w:val="0C765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5284384"/>
    <w:multiLevelType w:val="hybridMultilevel"/>
    <w:tmpl w:val="B1CA3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7B51FCB"/>
    <w:multiLevelType w:val="hybridMultilevel"/>
    <w:tmpl w:val="CFFC83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CD1A96"/>
    <w:multiLevelType w:val="hybridMultilevel"/>
    <w:tmpl w:val="373440D6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D6AA4"/>
    <w:multiLevelType w:val="hybridMultilevel"/>
    <w:tmpl w:val="D14CC898"/>
    <w:lvl w:ilvl="0" w:tplc="911421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Arial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271476AF"/>
    <w:multiLevelType w:val="hybridMultilevel"/>
    <w:tmpl w:val="B32E6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AD27D2B"/>
    <w:multiLevelType w:val="hybridMultilevel"/>
    <w:tmpl w:val="708E77A0"/>
    <w:lvl w:ilvl="0" w:tplc="0419000F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9" w15:restartNumberingAfterBreak="0">
    <w:nsid w:val="2E814BF8"/>
    <w:multiLevelType w:val="hybridMultilevel"/>
    <w:tmpl w:val="AF4CA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75FE7"/>
    <w:multiLevelType w:val="hybridMultilevel"/>
    <w:tmpl w:val="E2B828F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4F422BB"/>
    <w:multiLevelType w:val="hybridMultilevel"/>
    <w:tmpl w:val="A0DC8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FB1B7C"/>
    <w:multiLevelType w:val="hybridMultilevel"/>
    <w:tmpl w:val="0DD88C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557650"/>
    <w:multiLevelType w:val="hybridMultilevel"/>
    <w:tmpl w:val="7630A214"/>
    <w:lvl w:ilvl="0" w:tplc="785CD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201E3"/>
    <w:multiLevelType w:val="hybridMultilevel"/>
    <w:tmpl w:val="3CC01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6332A5C"/>
    <w:multiLevelType w:val="hybridMultilevel"/>
    <w:tmpl w:val="6F42B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A57757"/>
    <w:multiLevelType w:val="hybridMultilevel"/>
    <w:tmpl w:val="15D01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02D467D"/>
    <w:multiLevelType w:val="hybridMultilevel"/>
    <w:tmpl w:val="C8B66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F45EEA"/>
    <w:multiLevelType w:val="hybridMultilevel"/>
    <w:tmpl w:val="E4982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4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7"/>
  </w:num>
  <w:num w:numId="19">
    <w:abstractNumId w:val="1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353"/>
    <w:rsid w:val="00007C63"/>
    <w:rsid w:val="00012B66"/>
    <w:rsid w:val="00034522"/>
    <w:rsid w:val="00042909"/>
    <w:rsid w:val="00043D30"/>
    <w:rsid w:val="00044D26"/>
    <w:rsid w:val="00051C22"/>
    <w:rsid w:val="00051F94"/>
    <w:rsid w:val="0005286C"/>
    <w:rsid w:val="00057D59"/>
    <w:rsid w:val="00060841"/>
    <w:rsid w:val="000769BC"/>
    <w:rsid w:val="000C3A01"/>
    <w:rsid w:val="000F0118"/>
    <w:rsid w:val="0010066C"/>
    <w:rsid w:val="0012000C"/>
    <w:rsid w:val="001331CA"/>
    <w:rsid w:val="00141404"/>
    <w:rsid w:val="001469C4"/>
    <w:rsid w:val="00153650"/>
    <w:rsid w:val="0015514C"/>
    <w:rsid w:val="00162C77"/>
    <w:rsid w:val="00173035"/>
    <w:rsid w:val="00175D98"/>
    <w:rsid w:val="00185FAC"/>
    <w:rsid w:val="001A1E60"/>
    <w:rsid w:val="001B0BC9"/>
    <w:rsid w:val="001C0C88"/>
    <w:rsid w:val="001C69B3"/>
    <w:rsid w:val="001F42F8"/>
    <w:rsid w:val="00214863"/>
    <w:rsid w:val="00217048"/>
    <w:rsid w:val="00221D34"/>
    <w:rsid w:val="00253273"/>
    <w:rsid w:val="00260427"/>
    <w:rsid w:val="00262ACC"/>
    <w:rsid w:val="00274477"/>
    <w:rsid w:val="00296906"/>
    <w:rsid w:val="002A2017"/>
    <w:rsid w:val="002A3542"/>
    <w:rsid w:val="002A3FDD"/>
    <w:rsid w:val="002A6032"/>
    <w:rsid w:val="002B33B8"/>
    <w:rsid w:val="002C38B3"/>
    <w:rsid w:val="002F50DF"/>
    <w:rsid w:val="002F708E"/>
    <w:rsid w:val="00303644"/>
    <w:rsid w:val="00303D14"/>
    <w:rsid w:val="0031398A"/>
    <w:rsid w:val="003162FC"/>
    <w:rsid w:val="0031678F"/>
    <w:rsid w:val="00324734"/>
    <w:rsid w:val="00344B88"/>
    <w:rsid w:val="00344FDC"/>
    <w:rsid w:val="00355CA3"/>
    <w:rsid w:val="00365189"/>
    <w:rsid w:val="00392971"/>
    <w:rsid w:val="003B4A90"/>
    <w:rsid w:val="003B58DD"/>
    <w:rsid w:val="003C32A0"/>
    <w:rsid w:val="003C34F6"/>
    <w:rsid w:val="003D1DF9"/>
    <w:rsid w:val="003E0624"/>
    <w:rsid w:val="003E2875"/>
    <w:rsid w:val="003E3A1A"/>
    <w:rsid w:val="003F049C"/>
    <w:rsid w:val="00411FAB"/>
    <w:rsid w:val="004262B7"/>
    <w:rsid w:val="0043550C"/>
    <w:rsid w:val="00443901"/>
    <w:rsid w:val="0044669E"/>
    <w:rsid w:val="00456FB8"/>
    <w:rsid w:val="00464604"/>
    <w:rsid w:val="004726FD"/>
    <w:rsid w:val="004761D7"/>
    <w:rsid w:val="004832DF"/>
    <w:rsid w:val="00490058"/>
    <w:rsid w:val="004C72D9"/>
    <w:rsid w:val="004D0C37"/>
    <w:rsid w:val="004D1877"/>
    <w:rsid w:val="004D348F"/>
    <w:rsid w:val="004E3C80"/>
    <w:rsid w:val="0050258E"/>
    <w:rsid w:val="00503439"/>
    <w:rsid w:val="00515DF3"/>
    <w:rsid w:val="00533ECE"/>
    <w:rsid w:val="005430E7"/>
    <w:rsid w:val="00546F4B"/>
    <w:rsid w:val="00550EC6"/>
    <w:rsid w:val="00553623"/>
    <w:rsid w:val="005557D2"/>
    <w:rsid w:val="00555E1A"/>
    <w:rsid w:val="00556883"/>
    <w:rsid w:val="005774A3"/>
    <w:rsid w:val="005923A1"/>
    <w:rsid w:val="00593747"/>
    <w:rsid w:val="005A47C8"/>
    <w:rsid w:val="005A522F"/>
    <w:rsid w:val="005B270C"/>
    <w:rsid w:val="005B4D50"/>
    <w:rsid w:val="005C6B1D"/>
    <w:rsid w:val="005D74D9"/>
    <w:rsid w:val="005E0FD0"/>
    <w:rsid w:val="005E7BF6"/>
    <w:rsid w:val="005F55B7"/>
    <w:rsid w:val="00633A7B"/>
    <w:rsid w:val="0063706C"/>
    <w:rsid w:val="006404DA"/>
    <w:rsid w:val="00672EBF"/>
    <w:rsid w:val="00675631"/>
    <w:rsid w:val="00675BFA"/>
    <w:rsid w:val="00676C99"/>
    <w:rsid w:val="006864B5"/>
    <w:rsid w:val="006953BD"/>
    <w:rsid w:val="006B00C0"/>
    <w:rsid w:val="006B1F6E"/>
    <w:rsid w:val="006C353B"/>
    <w:rsid w:val="006C4C93"/>
    <w:rsid w:val="006D57F6"/>
    <w:rsid w:val="00700463"/>
    <w:rsid w:val="007014D0"/>
    <w:rsid w:val="00703E31"/>
    <w:rsid w:val="00712663"/>
    <w:rsid w:val="00727891"/>
    <w:rsid w:val="0074611A"/>
    <w:rsid w:val="0076711A"/>
    <w:rsid w:val="007B39EE"/>
    <w:rsid w:val="007B54AF"/>
    <w:rsid w:val="007C25DF"/>
    <w:rsid w:val="007C4667"/>
    <w:rsid w:val="007D78DC"/>
    <w:rsid w:val="007E5010"/>
    <w:rsid w:val="007E5B16"/>
    <w:rsid w:val="007E5FB9"/>
    <w:rsid w:val="0080728A"/>
    <w:rsid w:val="00810600"/>
    <w:rsid w:val="00814478"/>
    <w:rsid w:val="00825E83"/>
    <w:rsid w:val="00827FE6"/>
    <w:rsid w:val="00840F27"/>
    <w:rsid w:val="00852A03"/>
    <w:rsid w:val="008716F5"/>
    <w:rsid w:val="00871A50"/>
    <w:rsid w:val="008735D6"/>
    <w:rsid w:val="00874D73"/>
    <w:rsid w:val="008902AF"/>
    <w:rsid w:val="00890416"/>
    <w:rsid w:val="00896EB1"/>
    <w:rsid w:val="008A3FDC"/>
    <w:rsid w:val="008A5B63"/>
    <w:rsid w:val="008A7D21"/>
    <w:rsid w:val="008B6CF3"/>
    <w:rsid w:val="008C04A6"/>
    <w:rsid w:val="008C0B02"/>
    <w:rsid w:val="008C3A58"/>
    <w:rsid w:val="008C5AD0"/>
    <w:rsid w:val="008C728B"/>
    <w:rsid w:val="008D6AF6"/>
    <w:rsid w:val="00915011"/>
    <w:rsid w:val="00951D97"/>
    <w:rsid w:val="00960A3A"/>
    <w:rsid w:val="00962F44"/>
    <w:rsid w:val="00981353"/>
    <w:rsid w:val="00982E9C"/>
    <w:rsid w:val="009920C6"/>
    <w:rsid w:val="009A1C8E"/>
    <w:rsid w:val="009B2538"/>
    <w:rsid w:val="009B32AF"/>
    <w:rsid w:val="009C2AB2"/>
    <w:rsid w:val="009D4A36"/>
    <w:rsid w:val="009D75AE"/>
    <w:rsid w:val="009E040C"/>
    <w:rsid w:val="00A02971"/>
    <w:rsid w:val="00A1038D"/>
    <w:rsid w:val="00A14DE6"/>
    <w:rsid w:val="00A36DE3"/>
    <w:rsid w:val="00A92CEE"/>
    <w:rsid w:val="00A97CDB"/>
    <w:rsid w:val="00AC0445"/>
    <w:rsid w:val="00B00CFA"/>
    <w:rsid w:val="00B10461"/>
    <w:rsid w:val="00B1424C"/>
    <w:rsid w:val="00B17275"/>
    <w:rsid w:val="00B51281"/>
    <w:rsid w:val="00B66BF7"/>
    <w:rsid w:val="00B67CB1"/>
    <w:rsid w:val="00BA4E42"/>
    <w:rsid w:val="00BA6300"/>
    <w:rsid w:val="00BB7242"/>
    <w:rsid w:val="00BB7E81"/>
    <w:rsid w:val="00BC33E2"/>
    <w:rsid w:val="00BC6442"/>
    <w:rsid w:val="00BD06A9"/>
    <w:rsid w:val="00BE0913"/>
    <w:rsid w:val="00C06049"/>
    <w:rsid w:val="00C2037B"/>
    <w:rsid w:val="00C25070"/>
    <w:rsid w:val="00C31F1B"/>
    <w:rsid w:val="00C46669"/>
    <w:rsid w:val="00C47018"/>
    <w:rsid w:val="00C51F46"/>
    <w:rsid w:val="00C629BD"/>
    <w:rsid w:val="00C637AE"/>
    <w:rsid w:val="00C63BA6"/>
    <w:rsid w:val="00C66EA0"/>
    <w:rsid w:val="00C67AA0"/>
    <w:rsid w:val="00C77A6C"/>
    <w:rsid w:val="00CA4A80"/>
    <w:rsid w:val="00CC7F85"/>
    <w:rsid w:val="00CD2215"/>
    <w:rsid w:val="00CD6387"/>
    <w:rsid w:val="00CE264B"/>
    <w:rsid w:val="00D077DF"/>
    <w:rsid w:val="00D21730"/>
    <w:rsid w:val="00D221EA"/>
    <w:rsid w:val="00D32E81"/>
    <w:rsid w:val="00D35DB2"/>
    <w:rsid w:val="00D37277"/>
    <w:rsid w:val="00D4187C"/>
    <w:rsid w:val="00D4202C"/>
    <w:rsid w:val="00D50F4C"/>
    <w:rsid w:val="00D519F0"/>
    <w:rsid w:val="00D63F99"/>
    <w:rsid w:val="00D73CA0"/>
    <w:rsid w:val="00D74D0F"/>
    <w:rsid w:val="00D7565C"/>
    <w:rsid w:val="00D822D6"/>
    <w:rsid w:val="00D918C4"/>
    <w:rsid w:val="00DB5D62"/>
    <w:rsid w:val="00DD4FF4"/>
    <w:rsid w:val="00DE535B"/>
    <w:rsid w:val="00DF7FC2"/>
    <w:rsid w:val="00E0387A"/>
    <w:rsid w:val="00E04248"/>
    <w:rsid w:val="00E07319"/>
    <w:rsid w:val="00E73E04"/>
    <w:rsid w:val="00E74519"/>
    <w:rsid w:val="00E813EF"/>
    <w:rsid w:val="00E81BE4"/>
    <w:rsid w:val="00E83147"/>
    <w:rsid w:val="00EB016B"/>
    <w:rsid w:val="00EB3CAB"/>
    <w:rsid w:val="00ED08B7"/>
    <w:rsid w:val="00EE36D9"/>
    <w:rsid w:val="00EE775E"/>
    <w:rsid w:val="00F01606"/>
    <w:rsid w:val="00F3371A"/>
    <w:rsid w:val="00F372B8"/>
    <w:rsid w:val="00F4033B"/>
    <w:rsid w:val="00F42C8E"/>
    <w:rsid w:val="00F4766F"/>
    <w:rsid w:val="00F510C7"/>
    <w:rsid w:val="00F7289F"/>
    <w:rsid w:val="00F825D4"/>
    <w:rsid w:val="00F922A7"/>
    <w:rsid w:val="00F92914"/>
    <w:rsid w:val="00FA667E"/>
    <w:rsid w:val="00FB4AE7"/>
    <w:rsid w:val="00FB4C04"/>
    <w:rsid w:val="00FB6213"/>
    <w:rsid w:val="00FC0104"/>
    <w:rsid w:val="00FC1DB4"/>
    <w:rsid w:val="00FC329E"/>
    <w:rsid w:val="00FC4D83"/>
    <w:rsid w:val="00FD0BB4"/>
    <w:rsid w:val="00FD0DFF"/>
    <w:rsid w:val="00FD1A37"/>
    <w:rsid w:val="00FD1DF9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21E0C"/>
  <w15:docId w15:val="{F9CA62D6-E458-4BBF-A76C-29F16393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5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00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C0B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557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4439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06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0B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557D2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83147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813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50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86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64B5"/>
    <w:rPr>
      <w:rFonts w:ascii="Tahoma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link w:val="a8"/>
    <w:uiPriority w:val="99"/>
    <w:qFormat/>
    <w:locked/>
    <w:rsid w:val="0010066C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99"/>
    <w:locked/>
    <w:rsid w:val="0010066C"/>
    <w:rPr>
      <w:rFonts w:ascii="Cambria" w:hAnsi="Cambria" w:cs="Times New Roman"/>
      <w:sz w:val="24"/>
      <w:szCs w:val="24"/>
    </w:rPr>
  </w:style>
  <w:style w:type="paragraph" w:styleId="a9">
    <w:name w:val="envelope address"/>
    <w:basedOn w:val="a"/>
    <w:link w:val="aa"/>
    <w:uiPriority w:val="99"/>
    <w:rsid w:val="00A36D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aa">
    <w:name w:val="Адрес на конверте Знак"/>
    <w:link w:val="a9"/>
    <w:uiPriority w:val="99"/>
    <w:locked/>
    <w:rsid w:val="00A36DE3"/>
    <w:rPr>
      <w:rFonts w:ascii="Arial" w:hAnsi="Arial" w:cs="Arial"/>
      <w:sz w:val="24"/>
      <w:szCs w:val="24"/>
      <w:lang w:val="ru-RU" w:eastAsia="ru-RU" w:bidi="ar-SA"/>
    </w:rPr>
  </w:style>
  <w:style w:type="paragraph" w:styleId="ab">
    <w:name w:val="No Spacing"/>
    <w:uiPriority w:val="99"/>
    <w:qFormat/>
    <w:rsid w:val="00365189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3651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65189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651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65189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rsid w:val="002148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2326-8E5C-4397-9C73-499646CF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>Reanimator Extreme Edition</Company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8</cp:revision>
  <cp:lastPrinted>2024-02-12T11:22:00Z</cp:lastPrinted>
  <dcterms:created xsi:type="dcterms:W3CDTF">2024-09-13T03:31:00Z</dcterms:created>
  <dcterms:modified xsi:type="dcterms:W3CDTF">2026-01-13T03:23:00Z</dcterms:modified>
</cp:coreProperties>
</file>